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ED86" w14:textId="284833CE" w:rsidR="004307C7" w:rsidRDefault="004307C7" w:rsidP="006B639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LIBRARY OF A CONTEMPORARY DOCTOR OF LAWS</w:t>
      </w:r>
    </w:p>
    <w:p w14:paraId="0DEFB6D1" w14:textId="77777777" w:rsidR="004307C7" w:rsidRDefault="004307C7" w:rsidP="006B6390">
      <w:pPr>
        <w:spacing w:line="276" w:lineRule="auto"/>
        <w:rPr>
          <w:rFonts w:ascii="Times New Roman" w:hAnsi="Times New Roman" w:cs="Times New Roman"/>
        </w:rPr>
      </w:pPr>
    </w:p>
    <w:p w14:paraId="59224829" w14:textId="7E176EFD" w:rsidR="001512EE" w:rsidRDefault="001512EE" w:rsidP="006B6390">
      <w:pPr>
        <w:spacing w:line="276" w:lineRule="auto"/>
        <w:rPr>
          <w:rFonts w:ascii="Times New Roman" w:hAnsi="Times New Roman" w:cs="Times New Roman"/>
          <w:i/>
          <w:iCs/>
        </w:rPr>
      </w:pPr>
      <w:r w:rsidRPr="006F351E">
        <w:rPr>
          <w:rFonts w:ascii="Times New Roman" w:hAnsi="Times New Roman" w:cs="Times New Roman"/>
          <w:b/>
          <w:bCs/>
        </w:rPr>
        <w:t>SCALA, Pa</w:t>
      </w:r>
      <w:r w:rsidR="00C03D2E">
        <w:rPr>
          <w:rFonts w:ascii="Times New Roman" w:hAnsi="Times New Roman" w:cs="Times New Roman"/>
          <w:b/>
          <w:bCs/>
        </w:rPr>
        <w:t>ce</w:t>
      </w:r>
      <w:r w:rsidR="006F351E">
        <w:rPr>
          <w:rFonts w:ascii="Times New Roman" w:hAnsi="Times New Roman" w:cs="Times New Roman"/>
          <w:b/>
          <w:bCs/>
        </w:rPr>
        <w:t xml:space="preserve">. </w:t>
      </w:r>
      <w:r w:rsidR="006F351E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="006F351E">
        <w:rPr>
          <w:rFonts w:ascii="Times New Roman" w:hAnsi="Times New Roman" w:cs="Times New Roman"/>
          <w:i/>
          <w:iCs/>
        </w:rPr>
        <w:t>consilio</w:t>
      </w:r>
      <w:proofErr w:type="spellEnd"/>
      <w:r w:rsidR="006F35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351E">
        <w:rPr>
          <w:rFonts w:ascii="Times New Roman" w:hAnsi="Times New Roman" w:cs="Times New Roman"/>
          <w:i/>
          <w:iCs/>
        </w:rPr>
        <w:t>sapientis</w:t>
      </w:r>
      <w:proofErr w:type="spellEnd"/>
      <w:r w:rsidR="006F351E">
        <w:rPr>
          <w:rFonts w:ascii="Times New Roman" w:hAnsi="Times New Roman" w:cs="Times New Roman"/>
          <w:i/>
          <w:iCs/>
        </w:rPr>
        <w:t xml:space="preserve">, in </w:t>
      </w:r>
      <w:proofErr w:type="spellStart"/>
      <w:r w:rsidR="006F351E">
        <w:rPr>
          <w:rFonts w:ascii="Times New Roman" w:hAnsi="Times New Roman" w:cs="Times New Roman"/>
          <w:i/>
          <w:iCs/>
        </w:rPr>
        <w:t>forensibus</w:t>
      </w:r>
      <w:proofErr w:type="spellEnd"/>
      <w:r w:rsidR="006F35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351E">
        <w:rPr>
          <w:rFonts w:ascii="Times New Roman" w:hAnsi="Times New Roman" w:cs="Times New Roman"/>
          <w:i/>
          <w:iCs/>
        </w:rPr>
        <w:t>causis</w:t>
      </w:r>
      <w:proofErr w:type="spellEnd"/>
      <w:r w:rsidR="006F35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F351E">
        <w:rPr>
          <w:rFonts w:ascii="Times New Roman" w:hAnsi="Times New Roman" w:cs="Times New Roman"/>
          <w:i/>
          <w:iCs/>
        </w:rPr>
        <w:t>adhibendo</w:t>
      </w:r>
      <w:proofErr w:type="spellEnd"/>
      <w:r w:rsidR="006F351E">
        <w:rPr>
          <w:rFonts w:ascii="Times New Roman" w:hAnsi="Times New Roman" w:cs="Times New Roman"/>
          <w:i/>
          <w:iCs/>
        </w:rPr>
        <w:t xml:space="preserve">, libri IIII. </w:t>
      </w:r>
    </w:p>
    <w:p w14:paraId="5831615B" w14:textId="1107F5D7" w:rsidR="006F351E" w:rsidRDefault="006F351E" w:rsidP="006B63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Venice, Aldus, 1560. </w:t>
      </w:r>
    </w:p>
    <w:p w14:paraId="2F5D02F7" w14:textId="6A1A83FC" w:rsidR="006F351E" w:rsidRDefault="00AB7158" w:rsidP="00AB7158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£2250</w:t>
      </w:r>
    </w:p>
    <w:p w14:paraId="76212846" w14:textId="117F6ACA" w:rsidR="006A522D" w:rsidRPr="00561AF8" w:rsidRDefault="00ED55A7" w:rsidP="006B63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EDITION. </w:t>
      </w:r>
      <w:r w:rsidR="006F351E">
        <w:rPr>
          <w:rFonts w:ascii="Times New Roman" w:hAnsi="Times New Roman" w:cs="Times New Roman"/>
        </w:rPr>
        <w:t xml:space="preserve">4to. </w:t>
      </w:r>
      <w:r w:rsidR="00706E68">
        <w:rPr>
          <w:rFonts w:ascii="Times New Roman" w:hAnsi="Times New Roman" w:cs="Times New Roman"/>
        </w:rPr>
        <w:t xml:space="preserve">ll. 125 (xi). </w:t>
      </w:r>
      <w:r w:rsidR="00C15198">
        <w:rPr>
          <w:rFonts w:ascii="Times New Roman" w:hAnsi="Times New Roman" w:cs="Times New Roman"/>
        </w:rPr>
        <w:t xml:space="preserve">Roman letter. </w:t>
      </w:r>
      <w:r w:rsidR="00706E68">
        <w:rPr>
          <w:rFonts w:ascii="Times New Roman" w:hAnsi="Times New Roman" w:cs="Times New Roman"/>
        </w:rPr>
        <w:t xml:space="preserve">Publisher’s </w:t>
      </w:r>
      <w:r w:rsidR="00554ED9">
        <w:rPr>
          <w:rFonts w:ascii="Times New Roman" w:hAnsi="Times New Roman" w:cs="Times New Roman"/>
        </w:rPr>
        <w:t xml:space="preserve">woodcut </w:t>
      </w:r>
      <w:r w:rsidR="00706E68">
        <w:rPr>
          <w:rFonts w:ascii="Times New Roman" w:hAnsi="Times New Roman" w:cs="Times New Roman"/>
        </w:rPr>
        <w:t>dolphin device to t-p</w:t>
      </w:r>
      <w:r w:rsidR="00265589">
        <w:rPr>
          <w:rFonts w:ascii="Times New Roman" w:hAnsi="Times New Roman" w:cs="Times New Roman"/>
        </w:rPr>
        <w:t>, woodcut initials.</w:t>
      </w:r>
      <w:r w:rsidR="00706E68">
        <w:rPr>
          <w:rFonts w:ascii="Times New Roman" w:hAnsi="Times New Roman" w:cs="Times New Roman"/>
        </w:rPr>
        <w:t xml:space="preserve"> A few small </w:t>
      </w:r>
      <w:r w:rsidR="009D2186">
        <w:rPr>
          <w:rFonts w:ascii="Times New Roman" w:hAnsi="Times New Roman" w:cs="Times New Roman"/>
        </w:rPr>
        <w:t xml:space="preserve">light </w:t>
      </w:r>
      <w:r w:rsidR="00706E68">
        <w:rPr>
          <w:rFonts w:ascii="Times New Roman" w:hAnsi="Times New Roman" w:cs="Times New Roman"/>
        </w:rPr>
        <w:t xml:space="preserve">ink splashes to </w:t>
      </w:r>
      <w:r w:rsidR="002839F9">
        <w:rPr>
          <w:rFonts w:ascii="Times New Roman" w:hAnsi="Times New Roman" w:cs="Times New Roman"/>
        </w:rPr>
        <w:t xml:space="preserve">t-p, one touching one or two letters, small light </w:t>
      </w:r>
      <w:proofErr w:type="spellStart"/>
      <w:r w:rsidR="002839F9">
        <w:rPr>
          <w:rFonts w:ascii="Times New Roman" w:hAnsi="Times New Roman" w:cs="Times New Roman"/>
        </w:rPr>
        <w:t>waterstain</w:t>
      </w:r>
      <w:proofErr w:type="spellEnd"/>
      <w:r w:rsidR="002839F9">
        <w:rPr>
          <w:rFonts w:ascii="Times New Roman" w:hAnsi="Times New Roman" w:cs="Times New Roman"/>
        </w:rPr>
        <w:t xml:space="preserve"> to </w:t>
      </w:r>
      <w:r w:rsidR="00CD537E">
        <w:rPr>
          <w:rFonts w:ascii="Times New Roman" w:hAnsi="Times New Roman" w:cs="Times New Roman"/>
        </w:rPr>
        <w:t xml:space="preserve">blank </w:t>
      </w:r>
      <w:r w:rsidR="002839F9">
        <w:rPr>
          <w:rFonts w:ascii="Times New Roman" w:hAnsi="Times New Roman" w:cs="Times New Roman"/>
        </w:rPr>
        <w:t>lower corner of first few ll.</w:t>
      </w:r>
      <w:r w:rsidR="00D54882">
        <w:rPr>
          <w:rFonts w:ascii="Times New Roman" w:hAnsi="Times New Roman" w:cs="Times New Roman"/>
        </w:rPr>
        <w:t xml:space="preserve"> </w:t>
      </w:r>
      <w:r w:rsidR="00CE02D3">
        <w:rPr>
          <w:rFonts w:ascii="Times New Roman" w:hAnsi="Times New Roman" w:cs="Times New Roman"/>
        </w:rPr>
        <w:t>of quire Aa</w:t>
      </w:r>
      <w:r w:rsidR="009D5BF7">
        <w:rPr>
          <w:rFonts w:ascii="Times New Roman" w:hAnsi="Times New Roman" w:cs="Times New Roman"/>
        </w:rPr>
        <w:t>, slightly browned</w:t>
      </w:r>
      <w:r w:rsidR="00CE02D3">
        <w:rPr>
          <w:rFonts w:ascii="Times New Roman" w:hAnsi="Times New Roman" w:cs="Times New Roman"/>
        </w:rPr>
        <w:t>,</w:t>
      </w:r>
      <w:r w:rsidR="001A6915">
        <w:rPr>
          <w:rFonts w:ascii="Times New Roman" w:hAnsi="Times New Roman" w:cs="Times New Roman"/>
        </w:rPr>
        <w:t xml:space="preserve"> </w:t>
      </w:r>
      <w:r w:rsidR="00494B6A">
        <w:rPr>
          <w:rFonts w:ascii="Times New Roman" w:hAnsi="Times New Roman" w:cs="Times New Roman"/>
        </w:rPr>
        <w:t xml:space="preserve">tiny </w:t>
      </w:r>
      <w:r w:rsidR="007F35B7">
        <w:rPr>
          <w:rFonts w:ascii="Times New Roman" w:hAnsi="Times New Roman" w:cs="Times New Roman"/>
        </w:rPr>
        <w:t>ink burn to Cc1 touching one or two letter</w:t>
      </w:r>
      <w:r w:rsidR="00D851B4">
        <w:rPr>
          <w:rFonts w:ascii="Times New Roman" w:hAnsi="Times New Roman" w:cs="Times New Roman"/>
        </w:rPr>
        <w:t>s</w:t>
      </w:r>
      <w:r w:rsidR="007C2F0E">
        <w:rPr>
          <w:rFonts w:ascii="Times New Roman" w:hAnsi="Times New Roman" w:cs="Times New Roman"/>
        </w:rPr>
        <w:t>, t</w:t>
      </w:r>
      <w:r w:rsidR="004D703E">
        <w:rPr>
          <w:rFonts w:ascii="Times New Roman" w:hAnsi="Times New Roman" w:cs="Times New Roman"/>
        </w:rPr>
        <w:t>he odd leaf with</w:t>
      </w:r>
      <w:r w:rsidR="002938F4">
        <w:rPr>
          <w:rFonts w:ascii="Times New Roman" w:hAnsi="Times New Roman" w:cs="Times New Roman"/>
        </w:rPr>
        <w:t xml:space="preserve"> </w:t>
      </w:r>
      <w:r w:rsidR="00B60225">
        <w:rPr>
          <w:rFonts w:ascii="Times New Roman" w:hAnsi="Times New Roman" w:cs="Times New Roman"/>
        </w:rPr>
        <w:t xml:space="preserve">very </w:t>
      </w:r>
      <w:r w:rsidR="004D703E">
        <w:rPr>
          <w:rFonts w:ascii="Times New Roman" w:hAnsi="Times New Roman" w:cs="Times New Roman"/>
        </w:rPr>
        <w:t>light marginal foxing</w:t>
      </w:r>
      <w:r w:rsidR="00CE257B">
        <w:rPr>
          <w:rFonts w:ascii="Times New Roman" w:hAnsi="Times New Roman" w:cs="Times New Roman"/>
        </w:rPr>
        <w:t>. A</w:t>
      </w:r>
      <w:r w:rsidR="00B503CD">
        <w:rPr>
          <w:rFonts w:ascii="Times New Roman" w:hAnsi="Times New Roman" w:cs="Times New Roman"/>
        </w:rPr>
        <w:t xml:space="preserve"> very good, clean, </w:t>
      </w:r>
      <w:r w:rsidR="00EC5CE4">
        <w:rPr>
          <w:rFonts w:ascii="Times New Roman" w:hAnsi="Times New Roman" w:cs="Times New Roman"/>
        </w:rPr>
        <w:t xml:space="preserve">crisp, </w:t>
      </w:r>
      <w:r w:rsidR="00B503CD">
        <w:rPr>
          <w:rFonts w:ascii="Times New Roman" w:hAnsi="Times New Roman" w:cs="Times New Roman"/>
        </w:rPr>
        <w:t>well margined copy in original limp vellum, yapp edges</w:t>
      </w:r>
      <w:r w:rsidR="00BF6B0F">
        <w:rPr>
          <w:rFonts w:ascii="Times New Roman" w:hAnsi="Times New Roman" w:cs="Times New Roman"/>
        </w:rPr>
        <w:t xml:space="preserve">, </w:t>
      </w:r>
      <w:r w:rsidR="005D4074">
        <w:rPr>
          <w:rFonts w:ascii="Times New Roman" w:hAnsi="Times New Roman" w:cs="Times New Roman"/>
        </w:rPr>
        <w:t>stained yellow.</w:t>
      </w:r>
      <w:r w:rsidR="00B503CD">
        <w:rPr>
          <w:rFonts w:ascii="Times New Roman" w:hAnsi="Times New Roman" w:cs="Times New Roman"/>
        </w:rPr>
        <w:t xml:space="preserve"> </w:t>
      </w:r>
      <w:r w:rsidR="00AE6577">
        <w:rPr>
          <w:rFonts w:ascii="Times New Roman" w:hAnsi="Times New Roman" w:cs="Times New Roman"/>
        </w:rPr>
        <w:t xml:space="preserve">Contemp. ex libris to foot of t-p, ‘Joan. </w:t>
      </w:r>
      <w:proofErr w:type="spellStart"/>
      <w:r w:rsidR="00AE6577">
        <w:rPr>
          <w:rFonts w:ascii="Times New Roman" w:hAnsi="Times New Roman" w:cs="Times New Roman"/>
        </w:rPr>
        <w:t>Fichardi</w:t>
      </w:r>
      <w:proofErr w:type="spellEnd"/>
      <w:r w:rsidR="00AE6577">
        <w:rPr>
          <w:rFonts w:ascii="Times New Roman" w:hAnsi="Times New Roman" w:cs="Times New Roman"/>
        </w:rPr>
        <w:t xml:space="preserve"> </w:t>
      </w:r>
      <w:proofErr w:type="spellStart"/>
      <w:r w:rsidR="00AE6577">
        <w:rPr>
          <w:rFonts w:ascii="Times New Roman" w:hAnsi="Times New Roman" w:cs="Times New Roman"/>
        </w:rPr>
        <w:t>v.j</w:t>
      </w:r>
      <w:proofErr w:type="spellEnd"/>
      <w:r w:rsidR="00AE6577">
        <w:rPr>
          <w:rFonts w:ascii="Times New Roman" w:hAnsi="Times New Roman" w:cs="Times New Roman"/>
        </w:rPr>
        <w:t xml:space="preserve">. [i.e. </w:t>
      </w:r>
      <w:proofErr w:type="spellStart"/>
      <w:r w:rsidR="00AE6577">
        <w:rPr>
          <w:rFonts w:ascii="Times New Roman" w:hAnsi="Times New Roman" w:cs="Times New Roman"/>
        </w:rPr>
        <w:t>utriusque</w:t>
      </w:r>
      <w:proofErr w:type="spellEnd"/>
      <w:r w:rsidR="00AE6577">
        <w:rPr>
          <w:rFonts w:ascii="Times New Roman" w:hAnsi="Times New Roman" w:cs="Times New Roman"/>
        </w:rPr>
        <w:t xml:space="preserve"> juris] </w:t>
      </w:r>
      <w:proofErr w:type="spellStart"/>
      <w:r w:rsidR="00AE6577">
        <w:rPr>
          <w:rFonts w:ascii="Times New Roman" w:hAnsi="Times New Roman" w:cs="Times New Roman"/>
        </w:rPr>
        <w:t>Doctoris</w:t>
      </w:r>
      <w:proofErr w:type="spellEnd"/>
      <w:r w:rsidR="00561AF8">
        <w:rPr>
          <w:rFonts w:ascii="Times New Roman" w:hAnsi="Times New Roman" w:cs="Times New Roman"/>
        </w:rPr>
        <w:t xml:space="preserve"> … A</w:t>
      </w:r>
      <w:r w:rsidR="00561AF8">
        <w:rPr>
          <w:rFonts w:ascii="Times New Roman" w:hAnsi="Times New Roman" w:cs="Times New Roman"/>
          <w:vertAlign w:val="superscript"/>
        </w:rPr>
        <w:t>o</w:t>
      </w:r>
      <w:r w:rsidR="00561AF8">
        <w:rPr>
          <w:rFonts w:ascii="Times New Roman" w:hAnsi="Times New Roman" w:cs="Times New Roman"/>
        </w:rPr>
        <w:t xml:space="preserve"> 1561</w:t>
      </w:r>
      <w:r w:rsidR="00435604">
        <w:rPr>
          <w:rFonts w:ascii="Times New Roman" w:hAnsi="Times New Roman" w:cs="Times New Roman"/>
        </w:rPr>
        <w:t>’.</w:t>
      </w:r>
      <w:r w:rsidR="00310EA9">
        <w:rPr>
          <w:rFonts w:ascii="Times New Roman" w:hAnsi="Times New Roman" w:cs="Times New Roman"/>
        </w:rPr>
        <w:t xml:space="preserve"> Modern German newspaper cutting on Johann </w:t>
      </w:r>
      <w:proofErr w:type="spellStart"/>
      <w:r w:rsidR="00310EA9">
        <w:rPr>
          <w:rFonts w:ascii="Times New Roman" w:hAnsi="Times New Roman" w:cs="Times New Roman"/>
        </w:rPr>
        <w:t>Fischart</w:t>
      </w:r>
      <w:proofErr w:type="spellEnd"/>
      <w:r w:rsidR="00310EA9">
        <w:rPr>
          <w:rFonts w:ascii="Times New Roman" w:hAnsi="Times New Roman" w:cs="Times New Roman"/>
        </w:rPr>
        <w:t xml:space="preserve">. </w:t>
      </w:r>
    </w:p>
    <w:p w14:paraId="034198CA" w14:textId="77777777" w:rsidR="006A522D" w:rsidRDefault="006A522D" w:rsidP="006B6390">
      <w:pPr>
        <w:spacing w:line="276" w:lineRule="auto"/>
        <w:rPr>
          <w:rFonts w:ascii="Times New Roman" w:hAnsi="Times New Roman" w:cs="Times New Roman"/>
        </w:rPr>
      </w:pPr>
    </w:p>
    <w:p w14:paraId="11748323" w14:textId="60EF24EA" w:rsidR="00AE6577" w:rsidRPr="003B44C4" w:rsidRDefault="00A74ADC" w:rsidP="006B6390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Handsome f</w:t>
      </w:r>
      <w:r w:rsidR="003B44C4">
        <w:rPr>
          <w:rFonts w:ascii="Times New Roman" w:hAnsi="Times New Roman" w:cs="Times New Roman"/>
          <w:i/>
          <w:iCs/>
        </w:rPr>
        <w:t>irst edition of this work o</w:t>
      </w:r>
      <w:r w:rsidR="00BC7EA8">
        <w:rPr>
          <w:rFonts w:ascii="Times New Roman" w:hAnsi="Times New Roman" w:cs="Times New Roman"/>
          <w:i/>
          <w:iCs/>
        </w:rPr>
        <w:t>n</w:t>
      </w:r>
      <w:r w:rsidR="00B66AA3">
        <w:rPr>
          <w:rFonts w:ascii="Times New Roman" w:hAnsi="Times New Roman" w:cs="Times New Roman"/>
          <w:i/>
          <w:iCs/>
        </w:rPr>
        <w:t xml:space="preserve"> expert or academic</w:t>
      </w:r>
      <w:r w:rsidR="00BC7EA8">
        <w:rPr>
          <w:rFonts w:ascii="Times New Roman" w:hAnsi="Times New Roman" w:cs="Times New Roman"/>
          <w:i/>
          <w:iCs/>
        </w:rPr>
        <w:t xml:space="preserve"> legal </w:t>
      </w:r>
      <w:r w:rsidR="005E7C7C">
        <w:rPr>
          <w:rFonts w:ascii="Times New Roman" w:hAnsi="Times New Roman" w:cs="Times New Roman"/>
          <w:i/>
          <w:iCs/>
        </w:rPr>
        <w:t>commentary (</w:t>
      </w:r>
      <w:proofErr w:type="spellStart"/>
      <w:r w:rsidR="005E7C7C">
        <w:rPr>
          <w:rFonts w:ascii="Times New Roman" w:hAnsi="Times New Roman" w:cs="Times New Roman"/>
          <w:i/>
          <w:iCs/>
        </w:rPr>
        <w:t>consilia</w:t>
      </w:r>
      <w:proofErr w:type="spellEnd"/>
      <w:r w:rsidR="005E7C7C">
        <w:rPr>
          <w:rFonts w:ascii="Times New Roman" w:hAnsi="Times New Roman" w:cs="Times New Roman"/>
          <w:i/>
          <w:iCs/>
        </w:rPr>
        <w:t>)</w:t>
      </w:r>
      <w:r w:rsidR="00BC7EA8">
        <w:rPr>
          <w:rFonts w:ascii="Times New Roman" w:hAnsi="Times New Roman" w:cs="Times New Roman"/>
          <w:i/>
          <w:iCs/>
        </w:rPr>
        <w:t xml:space="preserve"> </w:t>
      </w:r>
      <w:r w:rsidR="00DB1DDB">
        <w:rPr>
          <w:rFonts w:ascii="Times New Roman" w:hAnsi="Times New Roman" w:cs="Times New Roman"/>
          <w:i/>
          <w:iCs/>
        </w:rPr>
        <w:t>and</w:t>
      </w:r>
      <w:r w:rsidR="00BC7EA8">
        <w:rPr>
          <w:rFonts w:ascii="Times New Roman" w:hAnsi="Times New Roman" w:cs="Times New Roman"/>
          <w:i/>
          <w:iCs/>
        </w:rPr>
        <w:t xml:space="preserve"> judicial decisions</w:t>
      </w:r>
      <w:r w:rsidR="001E2DD4">
        <w:rPr>
          <w:rFonts w:ascii="Times New Roman" w:hAnsi="Times New Roman" w:cs="Times New Roman"/>
          <w:i/>
          <w:iCs/>
        </w:rPr>
        <w:t xml:space="preserve"> </w:t>
      </w:r>
      <w:r w:rsidR="003B44C4">
        <w:rPr>
          <w:rFonts w:ascii="Times New Roman" w:hAnsi="Times New Roman" w:cs="Times New Roman"/>
          <w:i/>
          <w:iCs/>
        </w:rPr>
        <w:t>by the little-known Paduan jurist Pace or Pax Scala (d. 1604)</w:t>
      </w:r>
      <w:r w:rsidR="005E7786">
        <w:rPr>
          <w:rFonts w:ascii="Times New Roman" w:hAnsi="Times New Roman" w:cs="Times New Roman"/>
          <w:i/>
          <w:iCs/>
        </w:rPr>
        <w:t>,</w:t>
      </w:r>
      <w:r w:rsidR="00210829">
        <w:rPr>
          <w:rFonts w:ascii="Times New Roman" w:hAnsi="Times New Roman" w:cs="Times New Roman"/>
          <w:i/>
          <w:iCs/>
        </w:rPr>
        <w:t xml:space="preserve"> one of the few legal texts</w:t>
      </w:r>
      <w:r w:rsidR="005E7786">
        <w:rPr>
          <w:rFonts w:ascii="Times New Roman" w:hAnsi="Times New Roman" w:cs="Times New Roman"/>
          <w:i/>
          <w:iCs/>
        </w:rPr>
        <w:t xml:space="preserve"> printed at the Aldine press. </w:t>
      </w:r>
      <w:r w:rsidR="00B87641">
        <w:rPr>
          <w:rFonts w:ascii="Times New Roman" w:hAnsi="Times New Roman" w:cs="Times New Roman"/>
          <w:i/>
          <w:iCs/>
        </w:rPr>
        <w:t>The book is set out as a series of quaestiones with responses by Scala, addressed to a fellow lawyer or patron</w:t>
      </w:r>
      <w:r w:rsidR="006006FA">
        <w:rPr>
          <w:rFonts w:ascii="Times New Roman" w:hAnsi="Times New Roman" w:cs="Times New Roman"/>
          <w:i/>
          <w:iCs/>
        </w:rPr>
        <w:t xml:space="preserve"> called Bartolomeo Vitelli. </w:t>
      </w:r>
      <w:r w:rsidR="0024517A">
        <w:rPr>
          <w:rFonts w:ascii="Times New Roman" w:hAnsi="Times New Roman" w:cs="Times New Roman"/>
          <w:i/>
          <w:iCs/>
        </w:rPr>
        <w:t xml:space="preserve">The subject is the relationship of the written law to </w:t>
      </w:r>
      <w:r w:rsidR="008766A6">
        <w:rPr>
          <w:rFonts w:ascii="Times New Roman" w:hAnsi="Times New Roman" w:cs="Times New Roman"/>
          <w:i/>
          <w:iCs/>
        </w:rPr>
        <w:t xml:space="preserve">the </w:t>
      </w:r>
      <w:r w:rsidR="00DC25C8">
        <w:rPr>
          <w:rFonts w:ascii="Times New Roman" w:hAnsi="Times New Roman" w:cs="Times New Roman"/>
          <w:i/>
          <w:iCs/>
        </w:rPr>
        <w:t xml:space="preserve">legal </w:t>
      </w:r>
      <w:r w:rsidR="0024517A">
        <w:rPr>
          <w:rFonts w:ascii="Times New Roman" w:hAnsi="Times New Roman" w:cs="Times New Roman"/>
          <w:i/>
          <w:iCs/>
        </w:rPr>
        <w:t>opinions</w:t>
      </w:r>
      <w:r w:rsidR="00DC25C8">
        <w:rPr>
          <w:rFonts w:ascii="Times New Roman" w:hAnsi="Times New Roman" w:cs="Times New Roman"/>
          <w:i/>
          <w:iCs/>
        </w:rPr>
        <w:t xml:space="preserve"> </w:t>
      </w:r>
      <w:r w:rsidR="008766A6">
        <w:rPr>
          <w:rFonts w:ascii="Times New Roman" w:hAnsi="Times New Roman" w:cs="Times New Roman"/>
          <w:i/>
          <w:iCs/>
        </w:rPr>
        <w:t>of</w:t>
      </w:r>
      <w:r w:rsidR="00802DAB">
        <w:rPr>
          <w:rFonts w:ascii="Times New Roman" w:hAnsi="Times New Roman" w:cs="Times New Roman"/>
          <w:i/>
          <w:iCs/>
        </w:rPr>
        <w:t xml:space="preserve"> jurists</w:t>
      </w:r>
      <w:r w:rsidR="001D552A">
        <w:rPr>
          <w:rFonts w:ascii="Times New Roman" w:hAnsi="Times New Roman" w:cs="Times New Roman"/>
          <w:i/>
          <w:iCs/>
        </w:rPr>
        <w:t>.</w:t>
      </w:r>
      <w:r w:rsidR="007360F9">
        <w:rPr>
          <w:rFonts w:ascii="Times New Roman" w:hAnsi="Times New Roman" w:cs="Times New Roman"/>
          <w:i/>
          <w:iCs/>
        </w:rPr>
        <w:t xml:space="preserve"> The first book addresses the nature and status of</w:t>
      </w:r>
      <w:r w:rsidR="00C7263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7263B">
        <w:rPr>
          <w:rFonts w:ascii="Times New Roman" w:hAnsi="Times New Roman" w:cs="Times New Roman"/>
          <w:i/>
          <w:iCs/>
        </w:rPr>
        <w:t>consilia</w:t>
      </w:r>
      <w:proofErr w:type="spellEnd"/>
      <w:r w:rsidR="00610D81">
        <w:rPr>
          <w:rFonts w:ascii="Times New Roman" w:hAnsi="Times New Roman" w:cs="Times New Roman"/>
          <w:i/>
          <w:iCs/>
        </w:rPr>
        <w:t>, as well as of jurists</w:t>
      </w:r>
      <w:r w:rsidR="007360F9">
        <w:rPr>
          <w:rFonts w:ascii="Times New Roman" w:hAnsi="Times New Roman" w:cs="Times New Roman"/>
          <w:i/>
          <w:iCs/>
        </w:rPr>
        <w:t xml:space="preserve">: can a Jewish convert, for example, become a </w:t>
      </w:r>
      <w:r w:rsidR="00B96F2F">
        <w:rPr>
          <w:rFonts w:ascii="Times New Roman" w:hAnsi="Times New Roman" w:cs="Times New Roman"/>
          <w:i/>
          <w:iCs/>
        </w:rPr>
        <w:t>jurist</w:t>
      </w:r>
      <w:r w:rsidR="007360F9">
        <w:rPr>
          <w:rFonts w:ascii="Times New Roman" w:hAnsi="Times New Roman" w:cs="Times New Roman"/>
          <w:i/>
          <w:iCs/>
        </w:rPr>
        <w:t>, since Jews could not?</w:t>
      </w:r>
      <w:r w:rsidR="009202EA">
        <w:rPr>
          <w:rFonts w:ascii="Times New Roman" w:hAnsi="Times New Roman" w:cs="Times New Roman"/>
          <w:i/>
          <w:iCs/>
        </w:rPr>
        <w:t xml:space="preserve"> </w:t>
      </w:r>
      <w:r w:rsidR="003753D9">
        <w:rPr>
          <w:rFonts w:ascii="Times New Roman" w:hAnsi="Times New Roman" w:cs="Times New Roman"/>
          <w:i/>
          <w:iCs/>
        </w:rPr>
        <w:t xml:space="preserve">Scala is obviously interested in the relationship of Jewish citizens to the law courts, since he returns to it in the second book, </w:t>
      </w:r>
      <w:r w:rsidR="00A67912">
        <w:rPr>
          <w:rFonts w:ascii="Times New Roman" w:hAnsi="Times New Roman" w:cs="Times New Roman"/>
          <w:i/>
          <w:iCs/>
        </w:rPr>
        <w:t xml:space="preserve">which is an examination of </w:t>
      </w:r>
      <w:r w:rsidR="00CB015A">
        <w:rPr>
          <w:rFonts w:ascii="Times New Roman" w:hAnsi="Times New Roman" w:cs="Times New Roman"/>
          <w:i/>
          <w:iCs/>
        </w:rPr>
        <w:t xml:space="preserve">different </w:t>
      </w:r>
      <w:r w:rsidR="00A67912">
        <w:rPr>
          <w:rFonts w:ascii="Times New Roman" w:hAnsi="Times New Roman" w:cs="Times New Roman"/>
          <w:i/>
          <w:iCs/>
        </w:rPr>
        <w:t xml:space="preserve">cases that might arise in the courts: Scala asks if Jews can bring suits against Christians, </w:t>
      </w:r>
      <w:r w:rsidR="001F539B">
        <w:rPr>
          <w:rFonts w:ascii="Times New Roman" w:hAnsi="Times New Roman" w:cs="Times New Roman"/>
          <w:i/>
          <w:iCs/>
        </w:rPr>
        <w:t xml:space="preserve">since Jews </w:t>
      </w:r>
      <w:r w:rsidR="00547099">
        <w:rPr>
          <w:rFonts w:ascii="Times New Roman" w:hAnsi="Times New Roman" w:cs="Times New Roman"/>
          <w:i/>
          <w:iCs/>
        </w:rPr>
        <w:t>belong to</w:t>
      </w:r>
      <w:r w:rsidR="001F539B">
        <w:rPr>
          <w:rFonts w:ascii="Times New Roman" w:hAnsi="Times New Roman" w:cs="Times New Roman"/>
          <w:i/>
          <w:iCs/>
        </w:rPr>
        <w:t xml:space="preserve"> a ‘different flock’. </w:t>
      </w:r>
      <w:r w:rsidR="00565E2F">
        <w:rPr>
          <w:rFonts w:ascii="Times New Roman" w:hAnsi="Times New Roman" w:cs="Times New Roman"/>
          <w:i/>
          <w:iCs/>
        </w:rPr>
        <w:t xml:space="preserve">The third </w:t>
      </w:r>
      <w:r w:rsidR="00683F4A">
        <w:rPr>
          <w:rFonts w:ascii="Times New Roman" w:hAnsi="Times New Roman" w:cs="Times New Roman"/>
          <w:i/>
          <w:iCs/>
        </w:rPr>
        <w:t xml:space="preserve">and fourth </w:t>
      </w:r>
      <w:r w:rsidR="00565E2F">
        <w:rPr>
          <w:rFonts w:ascii="Times New Roman" w:hAnsi="Times New Roman" w:cs="Times New Roman"/>
          <w:i/>
          <w:iCs/>
        </w:rPr>
        <w:t>book</w:t>
      </w:r>
      <w:r w:rsidR="00683F4A">
        <w:rPr>
          <w:rFonts w:ascii="Times New Roman" w:hAnsi="Times New Roman" w:cs="Times New Roman"/>
          <w:i/>
          <w:iCs/>
        </w:rPr>
        <w:t>s discuss the relationship between learned</w:t>
      </w:r>
      <w:r w:rsidR="00AD54F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D54FF">
        <w:rPr>
          <w:rFonts w:ascii="Times New Roman" w:hAnsi="Times New Roman" w:cs="Times New Roman"/>
          <w:i/>
          <w:iCs/>
        </w:rPr>
        <w:t>consilia</w:t>
      </w:r>
      <w:proofErr w:type="spellEnd"/>
      <w:r w:rsidR="00683F4A">
        <w:rPr>
          <w:rFonts w:ascii="Times New Roman" w:hAnsi="Times New Roman" w:cs="Times New Roman"/>
          <w:i/>
          <w:iCs/>
        </w:rPr>
        <w:t xml:space="preserve"> and judicial decisions, the most basic question</w:t>
      </w:r>
      <w:r w:rsidR="00E16E4F">
        <w:rPr>
          <w:rFonts w:ascii="Times New Roman" w:hAnsi="Times New Roman" w:cs="Times New Roman"/>
          <w:i/>
          <w:iCs/>
        </w:rPr>
        <w:t>s</w:t>
      </w:r>
      <w:r w:rsidR="00683F4A">
        <w:rPr>
          <w:rFonts w:ascii="Times New Roman" w:hAnsi="Times New Roman" w:cs="Times New Roman"/>
          <w:i/>
          <w:iCs/>
        </w:rPr>
        <w:t xml:space="preserve"> being whether, where, and when a judge should follow the letter of the </w:t>
      </w:r>
      <w:proofErr w:type="gramStart"/>
      <w:r w:rsidR="00683F4A">
        <w:rPr>
          <w:rFonts w:ascii="Times New Roman" w:hAnsi="Times New Roman" w:cs="Times New Roman"/>
          <w:i/>
          <w:iCs/>
        </w:rPr>
        <w:t>law</w:t>
      </w:r>
      <w:proofErr w:type="gramEnd"/>
      <w:r w:rsidR="00683F4A">
        <w:rPr>
          <w:rFonts w:ascii="Times New Roman" w:hAnsi="Times New Roman" w:cs="Times New Roman"/>
          <w:i/>
          <w:iCs/>
        </w:rPr>
        <w:t xml:space="preserve"> or the opinion </w:t>
      </w:r>
      <w:r w:rsidR="002934E5">
        <w:rPr>
          <w:rFonts w:ascii="Times New Roman" w:hAnsi="Times New Roman" w:cs="Times New Roman"/>
          <w:i/>
          <w:iCs/>
        </w:rPr>
        <w:t>given in</w:t>
      </w:r>
      <w:r w:rsidR="00FD71A0">
        <w:rPr>
          <w:rFonts w:ascii="Times New Roman" w:hAnsi="Times New Roman" w:cs="Times New Roman"/>
          <w:i/>
          <w:iCs/>
        </w:rPr>
        <w:t xml:space="preserve"> a learned</w:t>
      </w:r>
      <w:r w:rsidR="00233F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33F35">
        <w:rPr>
          <w:rFonts w:ascii="Times New Roman" w:hAnsi="Times New Roman" w:cs="Times New Roman"/>
          <w:i/>
          <w:iCs/>
        </w:rPr>
        <w:t>consilium</w:t>
      </w:r>
      <w:proofErr w:type="spellEnd"/>
      <w:r w:rsidR="00FD71A0">
        <w:rPr>
          <w:rFonts w:ascii="Times New Roman" w:hAnsi="Times New Roman" w:cs="Times New Roman"/>
          <w:i/>
          <w:iCs/>
        </w:rPr>
        <w:t>.</w:t>
      </w:r>
      <w:r w:rsidR="00B7265B">
        <w:rPr>
          <w:rFonts w:ascii="Times New Roman" w:hAnsi="Times New Roman" w:cs="Times New Roman"/>
          <w:i/>
          <w:iCs/>
        </w:rPr>
        <w:t xml:space="preserve"> Situations discussed include when the judge disagree</w:t>
      </w:r>
      <w:r w:rsidR="00934FF3">
        <w:rPr>
          <w:rFonts w:ascii="Times New Roman" w:hAnsi="Times New Roman" w:cs="Times New Roman"/>
          <w:i/>
          <w:iCs/>
        </w:rPr>
        <w:t xml:space="preserve">s with the </w:t>
      </w:r>
      <w:proofErr w:type="spellStart"/>
      <w:r w:rsidR="00934FF3">
        <w:rPr>
          <w:rFonts w:ascii="Times New Roman" w:hAnsi="Times New Roman" w:cs="Times New Roman"/>
          <w:i/>
          <w:iCs/>
        </w:rPr>
        <w:t>consilia</w:t>
      </w:r>
      <w:proofErr w:type="spellEnd"/>
      <w:r w:rsidR="00A45F2F">
        <w:rPr>
          <w:rFonts w:ascii="Times New Roman" w:hAnsi="Times New Roman" w:cs="Times New Roman"/>
          <w:i/>
          <w:iCs/>
        </w:rPr>
        <w:t xml:space="preserve">, when two different </w:t>
      </w:r>
      <w:proofErr w:type="spellStart"/>
      <w:r w:rsidR="007D57AA">
        <w:rPr>
          <w:rFonts w:ascii="Times New Roman" w:hAnsi="Times New Roman" w:cs="Times New Roman"/>
          <w:i/>
          <w:iCs/>
        </w:rPr>
        <w:t>consilia</w:t>
      </w:r>
      <w:proofErr w:type="spellEnd"/>
      <w:r w:rsidR="00A45F2F">
        <w:rPr>
          <w:rFonts w:ascii="Times New Roman" w:hAnsi="Times New Roman" w:cs="Times New Roman"/>
          <w:i/>
          <w:iCs/>
        </w:rPr>
        <w:t xml:space="preserve"> disagree,</w:t>
      </w:r>
      <w:r w:rsidR="00B7265B">
        <w:rPr>
          <w:rFonts w:ascii="Times New Roman" w:hAnsi="Times New Roman" w:cs="Times New Roman"/>
          <w:i/>
          <w:iCs/>
        </w:rPr>
        <w:t xml:space="preserve"> and when the judge dies mid-case.</w:t>
      </w:r>
      <w:r w:rsidR="00565E2F">
        <w:rPr>
          <w:rFonts w:ascii="Times New Roman" w:hAnsi="Times New Roman" w:cs="Times New Roman"/>
          <w:i/>
          <w:iCs/>
        </w:rPr>
        <w:t xml:space="preserve"> </w:t>
      </w:r>
      <w:r w:rsidR="00C06561">
        <w:rPr>
          <w:rFonts w:ascii="Times New Roman" w:hAnsi="Times New Roman" w:cs="Times New Roman"/>
          <w:i/>
          <w:iCs/>
        </w:rPr>
        <w:t>There follows a brief work on</w:t>
      </w:r>
      <w:r w:rsidR="00D33A26">
        <w:rPr>
          <w:rFonts w:ascii="Times New Roman" w:hAnsi="Times New Roman" w:cs="Times New Roman"/>
          <w:i/>
          <w:iCs/>
        </w:rPr>
        <w:t xml:space="preserve"> how </w:t>
      </w:r>
      <w:proofErr w:type="spellStart"/>
      <w:r w:rsidR="00433E22">
        <w:rPr>
          <w:rFonts w:ascii="Times New Roman" w:hAnsi="Times New Roman" w:cs="Times New Roman"/>
          <w:i/>
          <w:iCs/>
        </w:rPr>
        <w:t>consilia</w:t>
      </w:r>
      <w:proofErr w:type="spellEnd"/>
      <w:r w:rsidR="00433E22">
        <w:rPr>
          <w:rFonts w:ascii="Times New Roman" w:hAnsi="Times New Roman" w:cs="Times New Roman"/>
          <w:i/>
          <w:iCs/>
        </w:rPr>
        <w:t xml:space="preserve"> relate to </w:t>
      </w:r>
      <w:r w:rsidR="001D6725">
        <w:rPr>
          <w:rFonts w:ascii="Times New Roman" w:hAnsi="Times New Roman" w:cs="Times New Roman"/>
          <w:i/>
          <w:iCs/>
        </w:rPr>
        <w:t>contracts and wills and testaments</w:t>
      </w:r>
      <w:r w:rsidR="008C4AEA">
        <w:rPr>
          <w:rFonts w:ascii="Times New Roman" w:hAnsi="Times New Roman" w:cs="Times New Roman"/>
          <w:i/>
          <w:iCs/>
        </w:rPr>
        <w:t xml:space="preserve">, </w:t>
      </w:r>
      <w:r w:rsidR="00F02AB6">
        <w:rPr>
          <w:rFonts w:ascii="Times New Roman" w:hAnsi="Times New Roman" w:cs="Times New Roman"/>
          <w:i/>
          <w:iCs/>
        </w:rPr>
        <w:t>and</w:t>
      </w:r>
      <w:r w:rsidR="008C4AEA">
        <w:rPr>
          <w:rFonts w:ascii="Times New Roman" w:hAnsi="Times New Roman" w:cs="Times New Roman"/>
          <w:i/>
          <w:iCs/>
        </w:rPr>
        <w:t xml:space="preserve"> whether the</w:t>
      </w:r>
      <w:r w:rsidR="00DC46EC">
        <w:rPr>
          <w:rFonts w:ascii="Times New Roman" w:hAnsi="Times New Roman" w:cs="Times New Roman"/>
          <w:i/>
          <w:iCs/>
        </w:rPr>
        <w:t>se</w:t>
      </w:r>
      <w:r w:rsidR="008C4AEA">
        <w:rPr>
          <w:rFonts w:ascii="Times New Roman" w:hAnsi="Times New Roman" w:cs="Times New Roman"/>
          <w:i/>
          <w:iCs/>
        </w:rPr>
        <w:t xml:space="preserve"> should </w:t>
      </w:r>
      <w:r w:rsidR="007326DB">
        <w:rPr>
          <w:rFonts w:ascii="Times New Roman" w:hAnsi="Times New Roman" w:cs="Times New Roman"/>
          <w:i/>
          <w:iCs/>
        </w:rPr>
        <w:t xml:space="preserve">rely on </w:t>
      </w:r>
      <w:proofErr w:type="spellStart"/>
      <w:r w:rsidR="007326DB">
        <w:rPr>
          <w:rFonts w:ascii="Times New Roman" w:hAnsi="Times New Roman" w:cs="Times New Roman"/>
          <w:i/>
          <w:iCs/>
        </w:rPr>
        <w:t>consilia</w:t>
      </w:r>
      <w:proofErr w:type="spellEnd"/>
      <w:r w:rsidR="007326DB">
        <w:rPr>
          <w:rFonts w:ascii="Times New Roman" w:hAnsi="Times New Roman" w:cs="Times New Roman"/>
          <w:i/>
          <w:iCs/>
        </w:rPr>
        <w:t xml:space="preserve"> </w:t>
      </w:r>
      <w:r w:rsidR="008C4AEA">
        <w:rPr>
          <w:rFonts w:ascii="Times New Roman" w:hAnsi="Times New Roman" w:cs="Times New Roman"/>
          <w:i/>
          <w:iCs/>
        </w:rPr>
        <w:t>or the letter of the law</w:t>
      </w:r>
      <w:r w:rsidR="00993332">
        <w:rPr>
          <w:rFonts w:ascii="Times New Roman" w:hAnsi="Times New Roman" w:cs="Times New Roman"/>
          <w:i/>
          <w:iCs/>
        </w:rPr>
        <w:t xml:space="preserve"> in various situations</w:t>
      </w:r>
      <w:r w:rsidR="00FD71A0">
        <w:rPr>
          <w:rFonts w:ascii="Times New Roman" w:hAnsi="Times New Roman" w:cs="Times New Roman"/>
          <w:i/>
          <w:iCs/>
        </w:rPr>
        <w:t>,</w:t>
      </w:r>
      <w:r w:rsidR="00C06561">
        <w:rPr>
          <w:rFonts w:ascii="Times New Roman" w:hAnsi="Times New Roman" w:cs="Times New Roman"/>
          <w:i/>
          <w:iCs/>
        </w:rPr>
        <w:t xml:space="preserve"> addressed to the </w:t>
      </w:r>
      <w:r w:rsidR="0074008D">
        <w:rPr>
          <w:rFonts w:ascii="Times New Roman" w:hAnsi="Times New Roman" w:cs="Times New Roman"/>
          <w:i/>
          <w:iCs/>
        </w:rPr>
        <w:t>Italian j</w:t>
      </w:r>
      <w:r w:rsidR="00C06561">
        <w:rPr>
          <w:rFonts w:ascii="Times New Roman" w:hAnsi="Times New Roman" w:cs="Times New Roman"/>
          <w:i/>
          <w:iCs/>
        </w:rPr>
        <w:t xml:space="preserve">urist </w:t>
      </w:r>
      <w:proofErr w:type="spellStart"/>
      <w:r w:rsidR="00C06561">
        <w:rPr>
          <w:rFonts w:ascii="Times New Roman" w:hAnsi="Times New Roman" w:cs="Times New Roman"/>
          <w:i/>
          <w:iCs/>
        </w:rPr>
        <w:t>Ottonell</w:t>
      </w:r>
      <w:r w:rsidR="0074008D">
        <w:rPr>
          <w:rFonts w:ascii="Times New Roman" w:hAnsi="Times New Roman" w:cs="Times New Roman"/>
          <w:i/>
          <w:iCs/>
        </w:rPr>
        <w:t>i</w:t>
      </w:r>
      <w:proofErr w:type="spellEnd"/>
      <w:r w:rsidR="00C065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06561">
        <w:rPr>
          <w:rFonts w:ascii="Times New Roman" w:hAnsi="Times New Roman" w:cs="Times New Roman"/>
          <w:i/>
          <w:iCs/>
        </w:rPr>
        <w:t>Discal</w:t>
      </w:r>
      <w:r w:rsidR="0074008D">
        <w:rPr>
          <w:rFonts w:ascii="Times New Roman" w:hAnsi="Times New Roman" w:cs="Times New Roman"/>
          <w:i/>
          <w:iCs/>
        </w:rPr>
        <w:t>tio</w:t>
      </w:r>
      <w:proofErr w:type="spellEnd"/>
      <w:r w:rsidR="0074008D">
        <w:rPr>
          <w:rFonts w:ascii="Times New Roman" w:hAnsi="Times New Roman" w:cs="Times New Roman"/>
          <w:i/>
          <w:iCs/>
        </w:rPr>
        <w:t xml:space="preserve"> (1536-1607). </w:t>
      </w:r>
      <w:r w:rsidR="006B6390">
        <w:rPr>
          <w:rFonts w:ascii="Times New Roman" w:hAnsi="Times New Roman" w:cs="Times New Roman"/>
          <w:i/>
          <w:iCs/>
        </w:rPr>
        <w:br/>
      </w:r>
      <w:r w:rsidR="006B6390">
        <w:rPr>
          <w:rFonts w:ascii="Times New Roman" w:hAnsi="Times New Roman" w:cs="Times New Roman"/>
          <w:i/>
          <w:iCs/>
        </w:rPr>
        <w:br/>
      </w:r>
      <w:r w:rsidR="00767072">
        <w:rPr>
          <w:rFonts w:ascii="Times New Roman" w:hAnsi="Times New Roman" w:cs="Times New Roman"/>
          <w:i/>
          <w:iCs/>
        </w:rPr>
        <w:t>Th</w:t>
      </w:r>
      <w:r w:rsidR="006A11C5">
        <w:rPr>
          <w:rFonts w:ascii="Times New Roman" w:hAnsi="Times New Roman" w:cs="Times New Roman"/>
          <w:i/>
          <w:iCs/>
        </w:rPr>
        <w:t xml:space="preserve">is copy bears the signature of Johann </w:t>
      </w:r>
      <w:proofErr w:type="spellStart"/>
      <w:r w:rsidR="006A11C5">
        <w:rPr>
          <w:rFonts w:ascii="Times New Roman" w:hAnsi="Times New Roman" w:cs="Times New Roman"/>
          <w:i/>
          <w:iCs/>
        </w:rPr>
        <w:t>Fischar</w:t>
      </w:r>
      <w:r w:rsidR="00D640ED">
        <w:rPr>
          <w:rFonts w:ascii="Times New Roman" w:hAnsi="Times New Roman" w:cs="Times New Roman"/>
          <w:i/>
          <w:iCs/>
        </w:rPr>
        <w:t>d</w:t>
      </w:r>
      <w:proofErr w:type="spellEnd"/>
      <w:r w:rsidR="006A11C5">
        <w:rPr>
          <w:rFonts w:ascii="Times New Roman" w:hAnsi="Times New Roman" w:cs="Times New Roman"/>
          <w:i/>
          <w:iCs/>
        </w:rPr>
        <w:t xml:space="preserve">, signing himself </w:t>
      </w:r>
      <w:r w:rsidR="00992EE1">
        <w:rPr>
          <w:rFonts w:ascii="Times New Roman" w:hAnsi="Times New Roman" w:cs="Times New Roman"/>
          <w:i/>
          <w:iCs/>
        </w:rPr>
        <w:t xml:space="preserve">as </w:t>
      </w:r>
      <w:proofErr w:type="spellStart"/>
      <w:r w:rsidR="006A11C5">
        <w:rPr>
          <w:rFonts w:ascii="Times New Roman" w:hAnsi="Times New Roman" w:cs="Times New Roman"/>
          <w:i/>
          <w:iCs/>
        </w:rPr>
        <w:t>utriusque</w:t>
      </w:r>
      <w:proofErr w:type="spellEnd"/>
      <w:r w:rsidR="006A11C5">
        <w:rPr>
          <w:rFonts w:ascii="Times New Roman" w:hAnsi="Times New Roman" w:cs="Times New Roman"/>
          <w:i/>
          <w:iCs/>
        </w:rPr>
        <w:t xml:space="preserve"> juris doctor, i.e. doctor of both civil and canon law. </w:t>
      </w:r>
      <w:r w:rsidR="00DF61E7">
        <w:rPr>
          <w:rFonts w:ascii="Times New Roman" w:hAnsi="Times New Roman" w:cs="Times New Roman"/>
          <w:i/>
          <w:iCs/>
        </w:rPr>
        <w:t>The</w:t>
      </w:r>
      <w:r w:rsidR="005C6E50">
        <w:rPr>
          <w:rFonts w:ascii="Times New Roman" w:hAnsi="Times New Roman" w:cs="Times New Roman"/>
          <w:i/>
          <w:iCs/>
        </w:rPr>
        <w:t xml:space="preserve"> date on our signature unfortunately rules out the</w:t>
      </w:r>
      <w:r w:rsidR="00767072">
        <w:rPr>
          <w:rFonts w:ascii="Times New Roman" w:hAnsi="Times New Roman" w:cs="Times New Roman"/>
          <w:i/>
          <w:iCs/>
        </w:rPr>
        <w:t xml:space="preserve"> famous </w:t>
      </w:r>
      <w:r w:rsidR="007421D5">
        <w:rPr>
          <w:rFonts w:ascii="Times New Roman" w:hAnsi="Times New Roman" w:cs="Times New Roman"/>
          <w:i/>
          <w:iCs/>
        </w:rPr>
        <w:t>Ger</w:t>
      </w:r>
      <w:r w:rsidR="00460C1B">
        <w:rPr>
          <w:rFonts w:ascii="Times New Roman" w:hAnsi="Times New Roman" w:cs="Times New Roman"/>
          <w:i/>
          <w:iCs/>
        </w:rPr>
        <w:t>m</w:t>
      </w:r>
      <w:r w:rsidR="007421D5">
        <w:rPr>
          <w:rFonts w:ascii="Times New Roman" w:hAnsi="Times New Roman" w:cs="Times New Roman"/>
          <w:i/>
          <w:iCs/>
        </w:rPr>
        <w:t xml:space="preserve">an </w:t>
      </w:r>
      <w:r w:rsidR="00767072">
        <w:rPr>
          <w:rFonts w:ascii="Times New Roman" w:hAnsi="Times New Roman" w:cs="Times New Roman"/>
          <w:i/>
          <w:iCs/>
        </w:rPr>
        <w:t xml:space="preserve">satirist </w:t>
      </w:r>
      <w:r w:rsidR="002B1BE1">
        <w:rPr>
          <w:rFonts w:ascii="Times New Roman" w:hAnsi="Times New Roman" w:cs="Times New Roman"/>
          <w:i/>
          <w:iCs/>
        </w:rPr>
        <w:t xml:space="preserve">Johann </w:t>
      </w:r>
      <w:proofErr w:type="spellStart"/>
      <w:r w:rsidR="002B1BE1">
        <w:rPr>
          <w:rFonts w:ascii="Times New Roman" w:hAnsi="Times New Roman" w:cs="Times New Roman"/>
          <w:i/>
          <w:iCs/>
        </w:rPr>
        <w:t>Fischart</w:t>
      </w:r>
      <w:proofErr w:type="spellEnd"/>
      <w:r w:rsidR="002B1BE1">
        <w:rPr>
          <w:rFonts w:ascii="Times New Roman" w:hAnsi="Times New Roman" w:cs="Times New Roman"/>
          <w:i/>
          <w:iCs/>
        </w:rPr>
        <w:t xml:space="preserve"> </w:t>
      </w:r>
      <w:r w:rsidR="00806187">
        <w:rPr>
          <w:rFonts w:ascii="Times New Roman" w:hAnsi="Times New Roman" w:cs="Times New Roman"/>
          <w:i/>
          <w:iCs/>
        </w:rPr>
        <w:t>(c.1545-91)</w:t>
      </w:r>
      <w:r w:rsidR="001F7723">
        <w:rPr>
          <w:rFonts w:ascii="Times New Roman" w:hAnsi="Times New Roman" w:cs="Times New Roman"/>
          <w:i/>
          <w:iCs/>
        </w:rPr>
        <w:t xml:space="preserve">, who was indeed </w:t>
      </w:r>
      <w:r w:rsidR="00992EE1">
        <w:rPr>
          <w:rFonts w:ascii="Times New Roman" w:hAnsi="Times New Roman" w:cs="Times New Roman"/>
          <w:i/>
          <w:iCs/>
        </w:rPr>
        <w:t>a doctor of both law</w:t>
      </w:r>
      <w:r w:rsidR="009A4D95">
        <w:rPr>
          <w:rFonts w:ascii="Times New Roman" w:hAnsi="Times New Roman" w:cs="Times New Roman"/>
          <w:i/>
          <w:iCs/>
        </w:rPr>
        <w:t>s</w:t>
      </w:r>
      <w:r w:rsidR="00A317B3">
        <w:rPr>
          <w:rFonts w:ascii="Times New Roman" w:hAnsi="Times New Roman" w:cs="Times New Roman"/>
          <w:i/>
          <w:iCs/>
        </w:rPr>
        <w:t xml:space="preserve">; </w:t>
      </w:r>
      <w:r w:rsidR="00C62570">
        <w:rPr>
          <w:rFonts w:ascii="Times New Roman" w:hAnsi="Times New Roman" w:cs="Times New Roman"/>
          <w:i/>
          <w:iCs/>
        </w:rPr>
        <w:t xml:space="preserve">there is an example from </w:t>
      </w:r>
      <w:r w:rsidR="002C56F6">
        <w:rPr>
          <w:rFonts w:ascii="Times New Roman" w:hAnsi="Times New Roman" w:cs="Times New Roman"/>
          <w:i/>
          <w:iCs/>
        </w:rPr>
        <w:t xml:space="preserve">1580 </w:t>
      </w:r>
      <w:r w:rsidR="00584F67">
        <w:rPr>
          <w:rFonts w:ascii="Times New Roman" w:hAnsi="Times New Roman" w:cs="Times New Roman"/>
          <w:i/>
          <w:iCs/>
        </w:rPr>
        <w:t xml:space="preserve">of him </w:t>
      </w:r>
      <w:r w:rsidR="00992EE1">
        <w:rPr>
          <w:rFonts w:ascii="Times New Roman" w:hAnsi="Times New Roman" w:cs="Times New Roman"/>
          <w:i/>
          <w:iCs/>
        </w:rPr>
        <w:t xml:space="preserve">signing himself </w:t>
      </w:r>
      <w:r w:rsidR="00503419">
        <w:rPr>
          <w:rFonts w:ascii="Times New Roman" w:hAnsi="Times New Roman" w:cs="Times New Roman"/>
          <w:i/>
          <w:iCs/>
        </w:rPr>
        <w:t xml:space="preserve">as </w:t>
      </w:r>
      <w:r w:rsidR="00992EE1">
        <w:rPr>
          <w:rFonts w:ascii="Times New Roman" w:hAnsi="Times New Roman" w:cs="Times New Roman"/>
          <w:i/>
          <w:iCs/>
        </w:rPr>
        <w:t>‘</w:t>
      </w:r>
      <w:proofErr w:type="spellStart"/>
      <w:r w:rsidR="00992EE1">
        <w:rPr>
          <w:rFonts w:ascii="Times New Roman" w:hAnsi="Times New Roman" w:cs="Times New Roman"/>
          <w:i/>
          <w:iCs/>
        </w:rPr>
        <w:t>v.j.d</w:t>
      </w:r>
      <w:proofErr w:type="spellEnd"/>
      <w:r w:rsidR="00992EE1">
        <w:rPr>
          <w:rFonts w:ascii="Times New Roman" w:hAnsi="Times New Roman" w:cs="Times New Roman"/>
          <w:i/>
          <w:iCs/>
        </w:rPr>
        <w:t xml:space="preserve">.’ (i.e. </w:t>
      </w:r>
      <w:proofErr w:type="spellStart"/>
      <w:r w:rsidR="00992EE1">
        <w:rPr>
          <w:rFonts w:ascii="Times New Roman" w:hAnsi="Times New Roman" w:cs="Times New Roman"/>
          <w:i/>
          <w:iCs/>
        </w:rPr>
        <w:t>utriusque</w:t>
      </w:r>
      <w:proofErr w:type="spellEnd"/>
      <w:r w:rsidR="00992EE1">
        <w:rPr>
          <w:rFonts w:ascii="Times New Roman" w:hAnsi="Times New Roman" w:cs="Times New Roman"/>
          <w:i/>
          <w:iCs/>
        </w:rPr>
        <w:t xml:space="preserve"> juris doctor</w:t>
      </w:r>
      <w:r w:rsidR="002C56F6">
        <w:rPr>
          <w:rFonts w:ascii="Times New Roman" w:hAnsi="Times New Roman" w:cs="Times New Roman"/>
          <w:i/>
          <w:iCs/>
        </w:rPr>
        <w:t xml:space="preserve">), but in a slightly different hand </w:t>
      </w:r>
      <w:r w:rsidR="00460C1B">
        <w:rPr>
          <w:rFonts w:ascii="Times New Roman" w:hAnsi="Times New Roman" w:cs="Times New Roman"/>
          <w:i/>
          <w:iCs/>
        </w:rPr>
        <w:t xml:space="preserve">and spelling his name </w:t>
      </w:r>
      <w:proofErr w:type="spellStart"/>
      <w:r w:rsidR="00460C1B">
        <w:rPr>
          <w:rFonts w:ascii="Times New Roman" w:hAnsi="Times New Roman" w:cs="Times New Roman"/>
          <w:i/>
          <w:iCs/>
        </w:rPr>
        <w:t>Fischart</w:t>
      </w:r>
      <w:proofErr w:type="spellEnd"/>
      <w:r w:rsidR="00460C1B">
        <w:rPr>
          <w:rFonts w:ascii="Times New Roman" w:hAnsi="Times New Roman" w:cs="Times New Roman"/>
          <w:i/>
          <w:iCs/>
        </w:rPr>
        <w:t xml:space="preserve">. </w:t>
      </w:r>
      <w:r w:rsidR="00AA7183">
        <w:rPr>
          <w:rFonts w:ascii="Times New Roman" w:hAnsi="Times New Roman" w:cs="Times New Roman"/>
          <w:i/>
          <w:iCs/>
        </w:rPr>
        <w:t xml:space="preserve">However, no one </w:t>
      </w:r>
      <w:r w:rsidR="00980040">
        <w:rPr>
          <w:rFonts w:ascii="Times New Roman" w:hAnsi="Times New Roman" w:cs="Times New Roman"/>
          <w:i/>
          <w:iCs/>
        </w:rPr>
        <w:t>could</w:t>
      </w:r>
      <w:r w:rsidR="008965E5">
        <w:rPr>
          <w:rFonts w:ascii="Times New Roman" w:hAnsi="Times New Roman" w:cs="Times New Roman"/>
          <w:i/>
          <w:iCs/>
        </w:rPr>
        <w:t xml:space="preserve"> be expected to</w:t>
      </w:r>
      <w:r w:rsidR="00980040">
        <w:rPr>
          <w:rFonts w:ascii="Times New Roman" w:hAnsi="Times New Roman" w:cs="Times New Roman"/>
          <w:i/>
          <w:iCs/>
        </w:rPr>
        <w:t xml:space="preserve"> have </w:t>
      </w:r>
      <w:r w:rsidR="003C3381">
        <w:rPr>
          <w:rFonts w:ascii="Times New Roman" w:hAnsi="Times New Roman" w:cs="Times New Roman"/>
          <w:i/>
          <w:iCs/>
        </w:rPr>
        <w:t>ob</w:t>
      </w:r>
      <w:r w:rsidR="00980040">
        <w:rPr>
          <w:rFonts w:ascii="Times New Roman" w:hAnsi="Times New Roman" w:cs="Times New Roman"/>
          <w:i/>
          <w:iCs/>
        </w:rPr>
        <w:t>tained their doctorate in both laws by the age of fifteen</w:t>
      </w:r>
      <w:r w:rsidR="00560EA5">
        <w:rPr>
          <w:rFonts w:ascii="Times New Roman" w:hAnsi="Times New Roman" w:cs="Times New Roman"/>
          <w:i/>
          <w:iCs/>
        </w:rPr>
        <w:t xml:space="preserve">, </w:t>
      </w:r>
      <w:r w:rsidR="008358FE">
        <w:rPr>
          <w:rFonts w:ascii="Times New Roman" w:hAnsi="Times New Roman" w:cs="Times New Roman"/>
          <w:i/>
          <w:iCs/>
        </w:rPr>
        <w:t xml:space="preserve">which is </w:t>
      </w:r>
      <w:r w:rsidR="00560EA5">
        <w:rPr>
          <w:rFonts w:ascii="Times New Roman" w:hAnsi="Times New Roman" w:cs="Times New Roman"/>
          <w:i/>
          <w:iCs/>
        </w:rPr>
        <w:t>roughly when students began their undergraduate degrees</w:t>
      </w:r>
      <w:r w:rsidR="00A93753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="00A93753">
        <w:rPr>
          <w:rFonts w:ascii="Times New Roman" w:hAnsi="Times New Roman" w:cs="Times New Roman"/>
          <w:i/>
          <w:iCs/>
        </w:rPr>
        <w:t>Fischart</w:t>
      </w:r>
      <w:proofErr w:type="spellEnd"/>
      <w:r w:rsidR="00A93753">
        <w:rPr>
          <w:rFonts w:ascii="Times New Roman" w:hAnsi="Times New Roman" w:cs="Times New Roman"/>
          <w:i/>
          <w:iCs/>
        </w:rPr>
        <w:t xml:space="preserve"> most likely </w:t>
      </w:r>
      <w:r w:rsidR="0079715C">
        <w:rPr>
          <w:rFonts w:ascii="Times New Roman" w:hAnsi="Times New Roman" w:cs="Times New Roman"/>
          <w:i/>
          <w:iCs/>
        </w:rPr>
        <w:t>did not gain his until</w:t>
      </w:r>
      <w:r w:rsidR="00A93753">
        <w:rPr>
          <w:rFonts w:ascii="Times New Roman" w:hAnsi="Times New Roman" w:cs="Times New Roman"/>
          <w:i/>
          <w:iCs/>
        </w:rPr>
        <w:t xml:space="preserve"> the 1570s</w:t>
      </w:r>
      <w:r w:rsidR="00980040">
        <w:rPr>
          <w:rFonts w:ascii="Times New Roman" w:hAnsi="Times New Roman" w:cs="Times New Roman"/>
          <w:i/>
          <w:iCs/>
        </w:rPr>
        <w:t xml:space="preserve">. </w:t>
      </w:r>
      <w:r w:rsidR="006D6F36">
        <w:rPr>
          <w:rFonts w:ascii="Times New Roman" w:hAnsi="Times New Roman" w:cs="Times New Roman"/>
          <w:i/>
          <w:iCs/>
        </w:rPr>
        <w:t xml:space="preserve">Either the consensus on </w:t>
      </w:r>
      <w:proofErr w:type="spellStart"/>
      <w:r w:rsidR="006D6F36">
        <w:rPr>
          <w:rFonts w:ascii="Times New Roman" w:hAnsi="Times New Roman" w:cs="Times New Roman"/>
          <w:i/>
          <w:iCs/>
        </w:rPr>
        <w:t>Fischart’s</w:t>
      </w:r>
      <w:proofErr w:type="spellEnd"/>
      <w:r w:rsidR="006D6F36">
        <w:rPr>
          <w:rFonts w:ascii="Times New Roman" w:hAnsi="Times New Roman" w:cs="Times New Roman"/>
          <w:i/>
          <w:iCs/>
        </w:rPr>
        <w:t xml:space="preserve"> birth date is well off, </w:t>
      </w:r>
      <w:r w:rsidR="001753C4">
        <w:rPr>
          <w:rFonts w:ascii="Times New Roman" w:hAnsi="Times New Roman" w:cs="Times New Roman"/>
          <w:i/>
          <w:iCs/>
        </w:rPr>
        <w:t xml:space="preserve">therefore, </w:t>
      </w:r>
      <w:r w:rsidR="006D6F36">
        <w:rPr>
          <w:rFonts w:ascii="Times New Roman" w:hAnsi="Times New Roman" w:cs="Times New Roman"/>
          <w:i/>
          <w:iCs/>
        </w:rPr>
        <w:t>or</w:t>
      </w:r>
      <w:r w:rsidR="00B479EB">
        <w:rPr>
          <w:rFonts w:ascii="Times New Roman" w:hAnsi="Times New Roman" w:cs="Times New Roman"/>
          <w:i/>
          <w:iCs/>
        </w:rPr>
        <w:t xml:space="preserve">, more probably, </w:t>
      </w:r>
      <w:r w:rsidR="006D6F36">
        <w:rPr>
          <w:rFonts w:ascii="Times New Roman" w:hAnsi="Times New Roman" w:cs="Times New Roman"/>
          <w:i/>
          <w:iCs/>
        </w:rPr>
        <w:t>t</w:t>
      </w:r>
      <w:r w:rsidR="00980040">
        <w:rPr>
          <w:rFonts w:ascii="Times New Roman" w:hAnsi="Times New Roman" w:cs="Times New Roman"/>
          <w:i/>
          <w:iCs/>
        </w:rPr>
        <w:t xml:space="preserve">his signature </w:t>
      </w:r>
      <w:r w:rsidR="00120E9A">
        <w:rPr>
          <w:rFonts w:ascii="Times New Roman" w:hAnsi="Times New Roman" w:cs="Times New Roman"/>
          <w:i/>
          <w:iCs/>
        </w:rPr>
        <w:t>is that of</w:t>
      </w:r>
      <w:r w:rsidR="009F6C33">
        <w:rPr>
          <w:rFonts w:ascii="Times New Roman" w:hAnsi="Times New Roman" w:cs="Times New Roman"/>
          <w:i/>
          <w:iCs/>
        </w:rPr>
        <w:t xml:space="preserve"> another </w:t>
      </w:r>
      <w:r w:rsidR="00A1004F">
        <w:rPr>
          <w:rFonts w:ascii="Times New Roman" w:hAnsi="Times New Roman" w:cs="Times New Roman"/>
          <w:i/>
          <w:iCs/>
        </w:rPr>
        <w:t xml:space="preserve">German </w:t>
      </w:r>
      <w:r w:rsidR="009F6C33">
        <w:rPr>
          <w:rFonts w:ascii="Times New Roman" w:hAnsi="Times New Roman" w:cs="Times New Roman"/>
          <w:i/>
          <w:iCs/>
        </w:rPr>
        <w:t>doctor of both laws</w:t>
      </w:r>
      <w:r w:rsidR="00D0197E">
        <w:rPr>
          <w:rFonts w:ascii="Times New Roman" w:hAnsi="Times New Roman" w:cs="Times New Roman"/>
          <w:i/>
          <w:iCs/>
        </w:rPr>
        <w:t xml:space="preserve">, </w:t>
      </w:r>
      <w:r w:rsidR="009F6C33">
        <w:rPr>
          <w:rFonts w:ascii="Times New Roman" w:hAnsi="Times New Roman" w:cs="Times New Roman"/>
          <w:i/>
          <w:iCs/>
        </w:rPr>
        <w:t xml:space="preserve">born slightly earlier </w:t>
      </w:r>
      <w:r w:rsidR="009F6C33">
        <w:rPr>
          <w:rFonts w:ascii="Times New Roman" w:hAnsi="Times New Roman" w:cs="Times New Roman"/>
          <w:i/>
          <w:iCs/>
        </w:rPr>
        <w:lastRenderedPageBreak/>
        <w:t xml:space="preserve">and with the very similar name of </w:t>
      </w:r>
      <w:proofErr w:type="spellStart"/>
      <w:r w:rsidR="009F6C33">
        <w:rPr>
          <w:rFonts w:ascii="Times New Roman" w:hAnsi="Times New Roman" w:cs="Times New Roman"/>
          <w:i/>
          <w:iCs/>
        </w:rPr>
        <w:t>Fischard</w:t>
      </w:r>
      <w:proofErr w:type="spellEnd"/>
      <w:r w:rsidR="009F6C33">
        <w:rPr>
          <w:rFonts w:ascii="Times New Roman" w:hAnsi="Times New Roman" w:cs="Times New Roman"/>
          <w:i/>
          <w:iCs/>
        </w:rPr>
        <w:t>.</w:t>
      </w:r>
      <w:r w:rsidR="00A74BDB">
        <w:rPr>
          <w:rFonts w:ascii="Times New Roman" w:hAnsi="Times New Roman" w:cs="Times New Roman"/>
          <w:i/>
          <w:iCs/>
        </w:rPr>
        <w:t xml:space="preserve"> </w:t>
      </w:r>
      <w:r w:rsidR="002558A7">
        <w:rPr>
          <w:rFonts w:ascii="Times New Roman" w:hAnsi="Times New Roman" w:cs="Times New Roman"/>
          <w:i/>
          <w:iCs/>
        </w:rPr>
        <w:t xml:space="preserve">A </w:t>
      </w:r>
      <w:r w:rsidR="007508F5">
        <w:rPr>
          <w:rFonts w:ascii="Times New Roman" w:hAnsi="Times New Roman" w:cs="Times New Roman"/>
          <w:i/>
          <w:iCs/>
        </w:rPr>
        <w:t xml:space="preserve">possible </w:t>
      </w:r>
      <w:r w:rsidR="002558A7">
        <w:rPr>
          <w:rFonts w:ascii="Times New Roman" w:hAnsi="Times New Roman" w:cs="Times New Roman"/>
          <w:i/>
          <w:iCs/>
        </w:rPr>
        <w:t xml:space="preserve">candidate is the Johann </w:t>
      </w:r>
      <w:proofErr w:type="spellStart"/>
      <w:r w:rsidR="002558A7">
        <w:rPr>
          <w:rFonts w:ascii="Times New Roman" w:hAnsi="Times New Roman" w:cs="Times New Roman"/>
          <w:i/>
          <w:iCs/>
        </w:rPr>
        <w:t>Fischard</w:t>
      </w:r>
      <w:proofErr w:type="spellEnd"/>
      <w:r w:rsidR="002558A7">
        <w:rPr>
          <w:rFonts w:ascii="Times New Roman" w:hAnsi="Times New Roman" w:cs="Times New Roman"/>
          <w:i/>
          <w:iCs/>
        </w:rPr>
        <w:t xml:space="preserve"> who</w:t>
      </w:r>
      <w:r w:rsidR="0035455E">
        <w:rPr>
          <w:rFonts w:ascii="Times New Roman" w:hAnsi="Times New Roman" w:cs="Times New Roman"/>
          <w:i/>
          <w:iCs/>
        </w:rPr>
        <w:t xml:space="preserve"> was a pupil </w:t>
      </w:r>
      <w:r w:rsidR="002558A7">
        <w:rPr>
          <w:rFonts w:ascii="Times New Roman" w:hAnsi="Times New Roman" w:cs="Times New Roman"/>
          <w:i/>
          <w:iCs/>
        </w:rPr>
        <w:t xml:space="preserve">at </w:t>
      </w:r>
      <w:r w:rsidR="00A74BDB">
        <w:rPr>
          <w:rFonts w:ascii="Times New Roman" w:hAnsi="Times New Roman" w:cs="Times New Roman"/>
          <w:i/>
          <w:iCs/>
        </w:rPr>
        <w:t>the school in Frankfurt</w:t>
      </w:r>
      <w:r w:rsidR="00A37A53">
        <w:rPr>
          <w:rFonts w:ascii="Times New Roman" w:hAnsi="Times New Roman" w:cs="Times New Roman"/>
          <w:i/>
          <w:iCs/>
        </w:rPr>
        <w:t xml:space="preserve"> </w:t>
      </w:r>
      <w:r w:rsidR="00A74BDB">
        <w:rPr>
          <w:rFonts w:ascii="Times New Roman" w:hAnsi="Times New Roman" w:cs="Times New Roman"/>
          <w:i/>
          <w:iCs/>
        </w:rPr>
        <w:t xml:space="preserve">run by </w:t>
      </w:r>
      <w:r w:rsidR="007D2CF4">
        <w:rPr>
          <w:rFonts w:ascii="Times New Roman" w:hAnsi="Times New Roman" w:cs="Times New Roman"/>
          <w:i/>
          <w:iCs/>
        </w:rPr>
        <w:t>Jakob</w:t>
      </w:r>
      <w:r w:rsidR="00D5314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5314C">
        <w:rPr>
          <w:rFonts w:ascii="Times New Roman" w:hAnsi="Times New Roman" w:cs="Times New Roman"/>
          <w:i/>
          <w:iCs/>
        </w:rPr>
        <w:t>Mycillu</w:t>
      </w:r>
      <w:r w:rsidR="00A37A53">
        <w:rPr>
          <w:rFonts w:ascii="Times New Roman" w:hAnsi="Times New Roman" w:cs="Times New Roman"/>
          <w:i/>
          <w:iCs/>
        </w:rPr>
        <w:t>s</w:t>
      </w:r>
      <w:proofErr w:type="spellEnd"/>
      <w:r w:rsidR="00A37A53">
        <w:rPr>
          <w:rFonts w:ascii="Times New Roman" w:hAnsi="Times New Roman" w:cs="Times New Roman"/>
          <w:i/>
          <w:iCs/>
        </w:rPr>
        <w:t>, a former student of Melanchthon</w:t>
      </w:r>
      <w:r w:rsidR="008005A5">
        <w:rPr>
          <w:rFonts w:ascii="Times New Roman" w:hAnsi="Times New Roman" w:cs="Times New Roman"/>
          <w:i/>
          <w:iCs/>
        </w:rPr>
        <w:t xml:space="preserve">, </w:t>
      </w:r>
      <w:r w:rsidR="00484ADF">
        <w:rPr>
          <w:rFonts w:ascii="Times New Roman" w:hAnsi="Times New Roman" w:cs="Times New Roman"/>
          <w:i/>
          <w:iCs/>
        </w:rPr>
        <w:t xml:space="preserve">and who </w:t>
      </w:r>
      <w:r w:rsidR="004A6962">
        <w:rPr>
          <w:rFonts w:ascii="Times New Roman" w:hAnsi="Times New Roman" w:cs="Times New Roman"/>
          <w:i/>
          <w:iCs/>
        </w:rPr>
        <w:t xml:space="preserve">contributed to </w:t>
      </w:r>
      <w:r w:rsidR="00414300">
        <w:rPr>
          <w:rFonts w:ascii="Times New Roman" w:hAnsi="Times New Roman" w:cs="Times New Roman"/>
          <w:i/>
          <w:iCs/>
        </w:rPr>
        <w:t xml:space="preserve">a </w:t>
      </w:r>
      <w:r w:rsidR="00F8435D">
        <w:rPr>
          <w:rFonts w:ascii="Times New Roman" w:hAnsi="Times New Roman" w:cs="Times New Roman"/>
          <w:i/>
          <w:iCs/>
        </w:rPr>
        <w:t xml:space="preserve">1528 </w:t>
      </w:r>
      <w:r w:rsidR="00414300">
        <w:rPr>
          <w:rFonts w:ascii="Times New Roman" w:hAnsi="Times New Roman" w:cs="Times New Roman"/>
          <w:i/>
          <w:iCs/>
        </w:rPr>
        <w:t>compendium of humanist Latin poetry and translations</w:t>
      </w:r>
      <w:r w:rsidR="00F52FB9">
        <w:rPr>
          <w:rFonts w:ascii="Times New Roman" w:hAnsi="Times New Roman" w:cs="Times New Roman"/>
          <w:i/>
          <w:iCs/>
        </w:rPr>
        <w:t xml:space="preserve"> by Melanchthon’s circle</w:t>
      </w:r>
      <w:r w:rsidR="00F32953">
        <w:rPr>
          <w:rFonts w:ascii="Times New Roman" w:hAnsi="Times New Roman" w:cs="Times New Roman"/>
          <w:i/>
          <w:iCs/>
        </w:rPr>
        <w:t xml:space="preserve"> (see Nathaniel Hess, ‘Angelo </w:t>
      </w:r>
      <w:proofErr w:type="spellStart"/>
      <w:r w:rsidR="00F32953">
        <w:rPr>
          <w:rFonts w:ascii="Times New Roman" w:hAnsi="Times New Roman" w:cs="Times New Roman"/>
          <w:i/>
          <w:iCs/>
        </w:rPr>
        <w:t>Poliziano</w:t>
      </w:r>
      <w:proofErr w:type="spellEnd"/>
      <w:r w:rsidR="00F32953">
        <w:rPr>
          <w:rFonts w:ascii="Times New Roman" w:hAnsi="Times New Roman" w:cs="Times New Roman"/>
          <w:i/>
          <w:iCs/>
        </w:rPr>
        <w:t xml:space="preserve"> and the Renaissance Invention of Greek-to-Latin Verse Translation’ PhD thesis, University of Cambridge (2022)</w:t>
      </w:r>
      <w:r w:rsidR="00E028AE">
        <w:rPr>
          <w:rFonts w:ascii="Times New Roman" w:hAnsi="Times New Roman" w:cs="Times New Roman"/>
          <w:i/>
          <w:iCs/>
        </w:rPr>
        <w:t>, p. 101).</w:t>
      </w:r>
    </w:p>
    <w:p w14:paraId="6C2D7217" w14:textId="52E0548D" w:rsidR="00A67B14" w:rsidRDefault="00A67B14" w:rsidP="006B6390">
      <w:pPr>
        <w:spacing w:line="276" w:lineRule="auto"/>
        <w:rPr>
          <w:rFonts w:ascii="Times New Roman" w:hAnsi="Times New Roman" w:cs="Times New Roman"/>
        </w:rPr>
      </w:pPr>
    </w:p>
    <w:p w14:paraId="783A9466" w14:textId="7677BB1F" w:rsidR="005773B5" w:rsidRDefault="005773B5" w:rsidP="006B63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‘Volume </w:t>
      </w:r>
      <w:proofErr w:type="spellStart"/>
      <w:r>
        <w:rPr>
          <w:rFonts w:ascii="Times New Roman" w:hAnsi="Times New Roman" w:cs="Times New Roman"/>
        </w:rPr>
        <w:t>devenu</w:t>
      </w:r>
      <w:proofErr w:type="spellEnd"/>
      <w:r>
        <w:rPr>
          <w:rFonts w:ascii="Times New Roman" w:hAnsi="Times New Roman" w:cs="Times New Roman"/>
        </w:rPr>
        <w:t xml:space="preserve"> rare et peu </w:t>
      </w:r>
      <w:proofErr w:type="spellStart"/>
      <w:r>
        <w:rPr>
          <w:rFonts w:ascii="Times New Roman" w:hAnsi="Times New Roman" w:cs="Times New Roman"/>
        </w:rPr>
        <w:t>d’usage</w:t>
      </w:r>
      <w:proofErr w:type="spellEnd"/>
      <w:r>
        <w:rPr>
          <w:rFonts w:ascii="Times New Roman" w:hAnsi="Times New Roman" w:cs="Times New Roman"/>
        </w:rPr>
        <w:t xml:space="preserve">’ (Renouard). </w:t>
      </w:r>
    </w:p>
    <w:p w14:paraId="34E637CC" w14:textId="77777777" w:rsidR="005773B5" w:rsidRDefault="005773B5" w:rsidP="006B6390">
      <w:pPr>
        <w:spacing w:line="276" w:lineRule="auto"/>
        <w:rPr>
          <w:rFonts w:ascii="Times New Roman" w:hAnsi="Times New Roman" w:cs="Times New Roman"/>
        </w:rPr>
      </w:pPr>
    </w:p>
    <w:p w14:paraId="6B30D3A8" w14:textId="797664D4" w:rsidR="00A67B14" w:rsidRDefault="00A67B14" w:rsidP="006B6390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Pazzaglini</w:t>
      </w:r>
      <w:proofErr w:type="spellEnd"/>
      <w:r>
        <w:rPr>
          <w:rFonts w:ascii="Times New Roman" w:hAnsi="Times New Roman" w:cs="Times New Roman"/>
        </w:rPr>
        <w:t xml:space="preserve"> &amp; Hawks, </w:t>
      </w:r>
      <w:proofErr w:type="spellStart"/>
      <w:r>
        <w:rPr>
          <w:rFonts w:ascii="Times New Roman" w:hAnsi="Times New Roman" w:cs="Times New Roman"/>
          <w:i/>
          <w:iCs/>
        </w:rPr>
        <w:t>Consilia</w:t>
      </w:r>
      <w:proofErr w:type="spellEnd"/>
      <w:r>
        <w:rPr>
          <w:rFonts w:ascii="Times New Roman" w:hAnsi="Times New Roman" w:cs="Times New Roman"/>
        </w:rPr>
        <w:t>, S14.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Renouard p. 179. </w:t>
      </w:r>
      <w:r w:rsidR="003076BD">
        <w:rPr>
          <w:rFonts w:ascii="Times New Roman" w:hAnsi="Times New Roman" w:cs="Times New Roman"/>
        </w:rPr>
        <w:t xml:space="preserve">EDIT16 CNCE 28067. </w:t>
      </w:r>
      <w:r w:rsidR="002B3177">
        <w:rPr>
          <w:rFonts w:ascii="Times New Roman" w:hAnsi="Times New Roman" w:cs="Times New Roman"/>
        </w:rPr>
        <w:t xml:space="preserve">Adams S549. </w:t>
      </w:r>
      <w:r w:rsidR="00B877DE">
        <w:rPr>
          <w:rFonts w:ascii="Times New Roman" w:hAnsi="Times New Roman" w:cs="Times New Roman"/>
        </w:rPr>
        <w:t xml:space="preserve">BM STC It., p. 616. </w:t>
      </w:r>
      <w:r w:rsidR="00A90791">
        <w:rPr>
          <w:rFonts w:ascii="Times New Roman" w:hAnsi="Times New Roman" w:cs="Times New Roman"/>
        </w:rPr>
        <w:t xml:space="preserve">USTC 855380. </w:t>
      </w:r>
    </w:p>
    <w:p w14:paraId="3A6029CE" w14:textId="4791E8E2" w:rsidR="00A67B14" w:rsidRDefault="006A522D" w:rsidP="006B6390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L4852</w:t>
      </w:r>
    </w:p>
    <w:p w14:paraId="48BFF265" w14:textId="77777777" w:rsidR="00A67B14" w:rsidRDefault="00A67B14" w:rsidP="006B6390">
      <w:pPr>
        <w:spacing w:line="276" w:lineRule="auto"/>
        <w:jc w:val="right"/>
        <w:rPr>
          <w:rFonts w:ascii="Times New Roman" w:hAnsi="Times New Roman" w:cs="Times New Roman"/>
        </w:rPr>
      </w:pPr>
    </w:p>
    <w:p w14:paraId="7D100CB7" w14:textId="3B543E97" w:rsidR="00A67B14" w:rsidRPr="006F351E" w:rsidRDefault="00A67B14" w:rsidP="006B6390">
      <w:pPr>
        <w:spacing w:line="276" w:lineRule="auto"/>
      </w:pPr>
    </w:p>
    <w:sectPr w:rsidR="00A67B14" w:rsidRPr="006F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E"/>
    <w:rsid w:val="00006150"/>
    <w:rsid w:val="00007A13"/>
    <w:rsid w:val="00031ACE"/>
    <w:rsid w:val="00060870"/>
    <w:rsid w:val="00061DF0"/>
    <w:rsid w:val="000942FE"/>
    <w:rsid w:val="000D7353"/>
    <w:rsid w:val="000F0492"/>
    <w:rsid w:val="00107CE6"/>
    <w:rsid w:val="00110108"/>
    <w:rsid w:val="00120E9A"/>
    <w:rsid w:val="001300D9"/>
    <w:rsid w:val="00143CA0"/>
    <w:rsid w:val="001512EE"/>
    <w:rsid w:val="0015717F"/>
    <w:rsid w:val="0016261D"/>
    <w:rsid w:val="001753C4"/>
    <w:rsid w:val="00182D81"/>
    <w:rsid w:val="001A6915"/>
    <w:rsid w:val="001B47B8"/>
    <w:rsid w:val="001B78A6"/>
    <w:rsid w:val="001C3EE3"/>
    <w:rsid w:val="001C7421"/>
    <w:rsid w:val="001D552A"/>
    <w:rsid w:val="001D6725"/>
    <w:rsid w:val="001E2DD4"/>
    <w:rsid w:val="001F539B"/>
    <w:rsid w:val="001F7723"/>
    <w:rsid w:val="001F7AE1"/>
    <w:rsid w:val="002067DB"/>
    <w:rsid w:val="00210829"/>
    <w:rsid w:val="00227460"/>
    <w:rsid w:val="00233F35"/>
    <w:rsid w:val="002432B5"/>
    <w:rsid w:val="0024517A"/>
    <w:rsid w:val="002558A7"/>
    <w:rsid w:val="0025777F"/>
    <w:rsid w:val="00265589"/>
    <w:rsid w:val="0027008B"/>
    <w:rsid w:val="00273F07"/>
    <w:rsid w:val="002839F9"/>
    <w:rsid w:val="002934E5"/>
    <w:rsid w:val="002938F4"/>
    <w:rsid w:val="002A3396"/>
    <w:rsid w:val="002B1BE1"/>
    <w:rsid w:val="002B3177"/>
    <w:rsid w:val="002C56F6"/>
    <w:rsid w:val="003076BD"/>
    <w:rsid w:val="00310EA9"/>
    <w:rsid w:val="00311F36"/>
    <w:rsid w:val="00326EC2"/>
    <w:rsid w:val="003276AB"/>
    <w:rsid w:val="00344729"/>
    <w:rsid w:val="0035455E"/>
    <w:rsid w:val="003753D9"/>
    <w:rsid w:val="003A38C1"/>
    <w:rsid w:val="003B44C4"/>
    <w:rsid w:val="003C3381"/>
    <w:rsid w:val="003D13D7"/>
    <w:rsid w:val="003D7EBA"/>
    <w:rsid w:val="003F0B02"/>
    <w:rsid w:val="00400F5C"/>
    <w:rsid w:val="004043F9"/>
    <w:rsid w:val="00414300"/>
    <w:rsid w:val="00414B20"/>
    <w:rsid w:val="004307C7"/>
    <w:rsid w:val="00433E22"/>
    <w:rsid w:val="00434567"/>
    <w:rsid w:val="00435604"/>
    <w:rsid w:val="00450436"/>
    <w:rsid w:val="00460C1B"/>
    <w:rsid w:val="00484ADF"/>
    <w:rsid w:val="004911FD"/>
    <w:rsid w:val="00494B6A"/>
    <w:rsid w:val="004A6962"/>
    <w:rsid w:val="004B3377"/>
    <w:rsid w:val="004D6E06"/>
    <w:rsid w:val="004D703E"/>
    <w:rsid w:val="004E7BB0"/>
    <w:rsid w:val="004F2777"/>
    <w:rsid w:val="00503419"/>
    <w:rsid w:val="00547099"/>
    <w:rsid w:val="00554ED9"/>
    <w:rsid w:val="00560EA5"/>
    <w:rsid w:val="00561AF8"/>
    <w:rsid w:val="00565E2F"/>
    <w:rsid w:val="005773B5"/>
    <w:rsid w:val="00584F67"/>
    <w:rsid w:val="00586D66"/>
    <w:rsid w:val="00596617"/>
    <w:rsid w:val="005C2838"/>
    <w:rsid w:val="005C2899"/>
    <w:rsid w:val="005C6E50"/>
    <w:rsid w:val="005C7314"/>
    <w:rsid w:val="005D4074"/>
    <w:rsid w:val="005E417D"/>
    <w:rsid w:val="005E6826"/>
    <w:rsid w:val="005E7786"/>
    <w:rsid w:val="005E7C7C"/>
    <w:rsid w:val="006006FA"/>
    <w:rsid w:val="00604533"/>
    <w:rsid w:val="00606AE8"/>
    <w:rsid w:val="00610D81"/>
    <w:rsid w:val="006256AE"/>
    <w:rsid w:val="00630831"/>
    <w:rsid w:val="00655FE1"/>
    <w:rsid w:val="006606BE"/>
    <w:rsid w:val="00683F4A"/>
    <w:rsid w:val="006A11C5"/>
    <w:rsid w:val="006A522D"/>
    <w:rsid w:val="006B6390"/>
    <w:rsid w:val="006C2E76"/>
    <w:rsid w:val="006D3EE3"/>
    <w:rsid w:val="006D630C"/>
    <w:rsid w:val="006D6F36"/>
    <w:rsid w:val="006E50CF"/>
    <w:rsid w:val="006E65CD"/>
    <w:rsid w:val="006F3366"/>
    <w:rsid w:val="006F351E"/>
    <w:rsid w:val="00706543"/>
    <w:rsid w:val="00706E68"/>
    <w:rsid w:val="007326DB"/>
    <w:rsid w:val="007360F9"/>
    <w:rsid w:val="0074008D"/>
    <w:rsid w:val="007421D5"/>
    <w:rsid w:val="007508F5"/>
    <w:rsid w:val="00764E26"/>
    <w:rsid w:val="00767072"/>
    <w:rsid w:val="00771769"/>
    <w:rsid w:val="007847E8"/>
    <w:rsid w:val="0079715C"/>
    <w:rsid w:val="007A0F7E"/>
    <w:rsid w:val="007A4FFD"/>
    <w:rsid w:val="007C2F0E"/>
    <w:rsid w:val="007D2CF4"/>
    <w:rsid w:val="007D43C1"/>
    <w:rsid w:val="007D57AA"/>
    <w:rsid w:val="007E0BC9"/>
    <w:rsid w:val="007F35B7"/>
    <w:rsid w:val="008005A5"/>
    <w:rsid w:val="00802DAB"/>
    <w:rsid w:val="00806187"/>
    <w:rsid w:val="00814B1E"/>
    <w:rsid w:val="00816C2D"/>
    <w:rsid w:val="00823FBF"/>
    <w:rsid w:val="00824E13"/>
    <w:rsid w:val="00831C68"/>
    <w:rsid w:val="008358FE"/>
    <w:rsid w:val="00857A57"/>
    <w:rsid w:val="008766A6"/>
    <w:rsid w:val="008872D1"/>
    <w:rsid w:val="00894BDB"/>
    <w:rsid w:val="008965E5"/>
    <w:rsid w:val="008A3216"/>
    <w:rsid w:val="008C4AEA"/>
    <w:rsid w:val="008C51CF"/>
    <w:rsid w:val="008D7C37"/>
    <w:rsid w:val="008F0A61"/>
    <w:rsid w:val="0090110A"/>
    <w:rsid w:val="00916571"/>
    <w:rsid w:val="009202EA"/>
    <w:rsid w:val="00934FF3"/>
    <w:rsid w:val="009545F8"/>
    <w:rsid w:val="00980040"/>
    <w:rsid w:val="00982D62"/>
    <w:rsid w:val="00992EE1"/>
    <w:rsid w:val="00993332"/>
    <w:rsid w:val="009A4D95"/>
    <w:rsid w:val="009C524D"/>
    <w:rsid w:val="009D2186"/>
    <w:rsid w:val="009D5BF7"/>
    <w:rsid w:val="009F6C33"/>
    <w:rsid w:val="00A07E88"/>
    <w:rsid w:val="00A1004F"/>
    <w:rsid w:val="00A1208D"/>
    <w:rsid w:val="00A1289B"/>
    <w:rsid w:val="00A23075"/>
    <w:rsid w:val="00A317B3"/>
    <w:rsid w:val="00A36108"/>
    <w:rsid w:val="00A37A53"/>
    <w:rsid w:val="00A45F2F"/>
    <w:rsid w:val="00A67912"/>
    <w:rsid w:val="00A67B14"/>
    <w:rsid w:val="00A74ADC"/>
    <w:rsid w:val="00A74BDB"/>
    <w:rsid w:val="00A90791"/>
    <w:rsid w:val="00A93753"/>
    <w:rsid w:val="00AA0E11"/>
    <w:rsid w:val="00AA246D"/>
    <w:rsid w:val="00AA7183"/>
    <w:rsid w:val="00AB6279"/>
    <w:rsid w:val="00AB7158"/>
    <w:rsid w:val="00AC0864"/>
    <w:rsid w:val="00AC2A5C"/>
    <w:rsid w:val="00AC76CE"/>
    <w:rsid w:val="00AD54FF"/>
    <w:rsid w:val="00AE6577"/>
    <w:rsid w:val="00AF05B0"/>
    <w:rsid w:val="00B07D18"/>
    <w:rsid w:val="00B1475E"/>
    <w:rsid w:val="00B307C1"/>
    <w:rsid w:val="00B33AA8"/>
    <w:rsid w:val="00B34A76"/>
    <w:rsid w:val="00B46CE7"/>
    <w:rsid w:val="00B479EB"/>
    <w:rsid w:val="00B503CD"/>
    <w:rsid w:val="00B60225"/>
    <w:rsid w:val="00B66AA3"/>
    <w:rsid w:val="00B7265B"/>
    <w:rsid w:val="00B87641"/>
    <w:rsid w:val="00B877DE"/>
    <w:rsid w:val="00B96F2F"/>
    <w:rsid w:val="00BC66B2"/>
    <w:rsid w:val="00BC7E95"/>
    <w:rsid w:val="00BC7EA8"/>
    <w:rsid w:val="00BE6517"/>
    <w:rsid w:val="00BF6B0F"/>
    <w:rsid w:val="00C03D2E"/>
    <w:rsid w:val="00C04F0E"/>
    <w:rsid w:val="00C06561"/>
    <w:rsid w:val="00C15198"/>
    <w:rsid w:val="00C2237D"/>
    <w:rsid w:val="00C358DE"/>
    <w:rsid w:val="00C5170D"/>
    <w:rsid w:val="00C62570"/>
    <w:rsid w:val="00C7263B"/>
    <w:rsid w:val="00C77B8F"/>
    <w:rsid w:val="00CB015A"/>
    <w:rsid w:val="00CD2956"/>
    <w:rsid w:val="00CD537E"/>
    <w:rsid w:val="00CE02D3"/>
    <w:rsid w:val="00CE257B"/>
    <w:rsid w:val="00CE76D0"/>
    <w:rsid w:val="00CF29B5"/>
    <w:rsid w:val="00CF45BB"/>
    <w:rsid w:val="00CF6034"/>
    <w:rsid w:val="00D0197E"/>
    <w:rsid w:val="00D33A26"/>
    <w:rsid w:val="00D505A1"/>
    <w:rsid w:val="00D5314C"/>
    <w:rsid w:val="00D54882"/>
    <w:rsid w:val="00D61352"/>
    <w:rsid w:val="00D640ED"/>
    <w:rsid w:val="00D851B4"/>
    <w:rsid w:val="00D90890"/>
    <w:rsid w:val="00DB1DDB"/>
    <w:rsid w:val="00DB22E5"/>
    <w:rsid w:val="00DC25C8"/>
    <w:rsid w:val="00DC46EC"/>
    <w:rsid w:val="00DE4FAD"/>
    <w:rsid w:val="00DE74D6"/>
    <w:rsid w:val="00DF1B11"/>
    <w:rsid w:val="00DF61E7"/>
    <w:rsid w:val="00E028AE"/>
    <w:rsid w:val="00E12DAF"/>
    <w:rsid w:val="00E16E4F"/>
    <w:rsid w:val="00E2751A"/>
    <w:rsid w:val="00E32C8F"/>
    <w:rsid w:val="00E34FD5"/>
    <w:rsid w:val="00E43F66"/>
    <w:rsid w:val="00E5780E"/>
    <w:rsid w:val="00E61312"/>
    <w:rsid w:val="00E91949"/>
    <w:rsid w:val="00EA1B12"/>
    <w:rsid w:val="00EB6585"/>
    <w:rsid w:val="00EC2904"/>
    <w:rsid w:val="00EC510C"/>
    <w:rsid w:val="00EC5CE4"/>
    <w:rsid w:val="00ED50F3"/>
    <w:rsid w:val="00ED55A7"/>
    <w:rsid w:val="00ED7D58"/>
    <w:rsid w:val="00F02AB6"/>
    <w:rsid w:val="00F13CBC"/>
    <w:rsid w:val="00F32953"/>
    <w:rsid w:val="00F339D8"/>
    <w:rsid w:val="00F42C7E"/>
    <w:rsid w:val="00F50F4C"/>
    <w:rsid w:val="00F52FB9"/>
    <w:rsid w:val="00F61996"/>
    <w:rsid w:val="00F8435D"/>
    <w:rsid w:val="00FD2FD6"/>
    <w:rsid w:val="00FD52E9"/>
    <w:rsid w:val="00FD71A0"/>
    <w:rsid w:val="00FD7A70"/>
    <w:rsid w:val="00FE3AE0"/>
    <w:rsid w:val="00FE476D"/>
    <w:rsid w:val="00FE644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AB05"/>
  <w15:chartTrackingRefBased/>
  <w15:docId w15:val="{465CB35A-FE63-4F00-B32F-6C74A839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Sokol BooksLtd</cp:lastModifiedBy>
  <cp:revision>441</cp:revision>
  <dcterms:created xsi:type="dcterms:W3CDTF">2026-04-02T13:29:00Z</dcterms:created>
  <dcterms:modified xsi:type="dcterms:W3CDTF">2026-04-14T17:15:00Z</dcterms:modified>
</cp:coreProperties>
</file>