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CCE0" w14:textId="08F99018" w:rsidR="00A71017" w:rsidRDefault="00A71017" w:rsidP="001111E9">
      <w:pPr>
        <w:spacing w:line="276" w:lineRule="auto"/>
        <w:rPr>
          <w:rFonts w:ascii="Times New Roman" w:hAnsi="Times New Roman" w:cs="Times New Roman"/>
          <w:i/>
          <w:iCs/>
        </w:rPr>
      </w:pPr>
      <w:r w:rsidRPr="00A71017">
        <w:rPr>
          <w:rFonts w:ascii="Times New Roman" w:hAnsi="Times New Roman" w:cs="Times New Roman"/>
          <w:b/>
          <w:bCs/>
        </w:rPr>
        <w:t xml:space="preserve">GOLTZIUS, Hubert. </w:t>
      </w:r>
      <w:proofErr w:type="spellStart"/>
      <w:r>
        <w:rPr>
          <w:rFonts w:ascii="Times New Roman" w:hAnsi="Times New Roman" w:cs="Times New Roman"/>
          <w:i/>
          <w:iCs/>
        </w:rPr>
        <w:t>Lebendige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bilder</w:t>
      </w:r>
      <w:proofErr w:type="spellEnd"/>
      <w:r>
        <w:rPr>
          <w:rFonts w:ascii="Times New Roman" w:hAnsi="Times New Roman" w:cs="Times New Roman"/>
          <w:i/>
          <w:iCs/>
        </w:rPr>
        <w:t xml:space="preserve"> gar </w:t>
      </w:r>
      <w:proofErr w:type="spellStart"/>
      <w:r>
        <w:rPr>
          <w:rFonts w:ascii="Times New Roman" w:hAnsi="Times New Roman" w:cs="Times New Roman"/>
          <w:i/>
          <w:iCs/>
        </w:rPr>
        <w:t>nach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aller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Keysern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</w:p>
    <w:p w14:paraId="18D46175" w14:textId="1F77160A" w:rsidR="00A71017" w:rsidRDefault="00A71017" w:rsidP="001111E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Antwerp, </w:t>
      </w:r>
      <w:r w:rsidR="003D1303">
        <w:rPr>
          <w:rFonts w:ascii="Times New Roman" w:hAnsi="Times New Roman" w:cs="Times New Roman"/>
        </w:rPr>
        <w:t>Goltzius</w:t>
      </w:r>
      <w:r>
        <w:rPr>
          <w:rFonts w:ascii="Times New Roman" w:hAnsi="Times New Roman" w:cs="Times New Roman"/>
        </w:rPr>
        <w:t>, 1557</w:t>
      </w:r>
      <w:r w:rsidR="00C3569D">
        <w:rPr>
          <w:rFonts w:ascii="Times New Roman" w:hAnsi="Times New Roman" w:cs="Times New Roman"/>
        </w:rPr>
        <w:t>.</w:t>
      </w:r>
    </w:p>
    <w:p w14:paraId="147B717E" w14:textId="5341C6B0" w:rsidR="00C3569D" w:rsidRDefault="00423A9D" w:rsidP="001111E9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£5750</w:t>
      </w:r>
    </w:p>
    <w:p w14:paraId="71963BC4" w14:textId="77777777" w:rsidR="00423A9D" w:rsidRDefault="00423A9D" w:rsidP="001111E9">
      <w:pPr>
        <w:spacing w:line="276" w:lineRule="auto"/>
        <w:jc w:val="right"/>
        <w:rPr>
          <w:rFonts w:ascii="Times New Roman" w:hAnsi="Times New Roman" w:cs="Times New Roman"/>
        </w:rPr>
      </w:pPr>
    </w:p>
    <w:p w14:paraId="2F0B8022" w14:textId="62F6BE84" w:rsidR="00C3569D" w:rsidRDefault="00C3569D" w:rsidP="001111E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EDITION</w:t>
      </w:r>
      <w:r w:rsidR="006A7458">
        <w:rPr>
          <w:rFonts w:ascii="Times New Roman" w:hAnsi="Times New Roman" w:cs="Times New Roman"/>
        </w:rPr>
        <w:t xml:space="preserve"> thus</w:t>
      </w:r>
      <w:r w:rsidR="005B004D">
        <w:rPr>
          <w:rFonts w:ascii="Times New Roman" w:hAnsi="Times New Roman" w:cs="Times New Roman"/>
        </w:rPr>
        <w:t xml:space="preserve">. </w:t>
      </w:r>
      <w:r w:rsidR="00C541AB">
        <w:rPr>
          <w:rFonts w:ascii="Times New Roman" w:hAnsi="Times New Roman" w:cs="Times New Roman"/>
        </w:rPr>
        <w:t xml:space="preserve">Folio in sixes. </w:t>
      </w:r>
      <w:r w:rsidR="009D6EAF">
        <w:rPr>
          <w:rFonts w:ascii="Times New Roman" w:hAnsi="Times New Roman" w:cs="Times New Roman"/>
        </w:rPr>
        <w:t xml:space="preserve">174 unnumbered ll. </w:t>
      </w:r>
      <w:r w:rsidR="002A2958">
        <w:rPr>
          <w:rFonts w:ascii="Times New Roman" w:hAnsi="Times New Roman" w:cs="Times New Roman"/>
        </w:rPr>
        <w:t xml:space="preserve">Roman and Hebrew letter. </w:t>
      </w:r>
      <w:r w:rsidR="007B50A6">
        <w:rPr>
          <w:rFonts w:ascii="Times New Roman" w:hAnsi="Times New Roman" w:cs="Times New Roman"/>
        </w:rPr>
        <w:t xml:space="preserve">Chiaroscuro t-p </w:t>
      </w:r>
      <w:r w:rsidR="00A11DFD">
        <w:rPr>
          <w:rFonts w:ascii="Times New Roman" w:hAnsi="Times New Roman" w:cs="Times New Roman"/>
        </w:rPr>
        <w:t>in three colours</w:t>
      </w:r>
      <w:r w:rsidR="00132649">
        <w:rPr>
          <w:rFonts w:ascii="Times New Roman" w:hAnsi="Times New Roman" w:cs="Times New Roman"/>
        </w:rPr>
        <w:t xml:space="preserve"> including green</w:t>
      </w:r>
      <w:r w:rsidR="00A11DFD">
        <w:rPr>
          <w:rFonts w:ascii="Times New Roman" w:hAnsi="Times New Roman" w:cs="Times New Roman"/>
        </w:rPr>
        <w:t xml:space="preserve"> </w:t>
      </w:r>
      <w:r w:rsidR="007B50A6">
        <w:rPr>
          <w:rFonts w:ascii="Times New Roman" w:hAnsi="Times New Roman" w:cs="Times New Roman"/>
        </w:rPr>
        <w:t>with strapwork decoration and grotesques</w:t>
      </w:r>
      <w:r w:rsidR="00243362">
        <w:rPr>
          <w:rFonts w:ascii="Times New Roman" w:hAnsi="Times New Roman" w:cs="Times New Roman"/>
        </w:rPr>
        <w:t xml:space="preserve"> after Cornelis Floris</w:t>
      </w:r>
      <w:r w:rsidR="007B50A6">
        <w:rPr>
          <w:rFonts w:ascii="Times New Roman" w:hAnsi="Times New Roman" w:cs="Times New Roman"/>
        </w:rPr>
        <w:t>,</w:t>
      </w:r>
      <w:r w:rsidR="00FE592F">
        <w:rPr>
          <w:rFonts w:ascii="Times New Roman" w:hAnsi="Times New Roman" w:cs="Times New Roman"/>
        </w:rPr>
        <w:t xml:space="preserve"> small ink </w:t>
      </w:r>
      <w:proofErr w:type="gramStart"/>
      <w:r w:rsidR="00FE592F">
        <w:rPr>
          <w:rFonts w:ascii="Times New Roman" w:hAnsi="Times New Roman" w:cs="Times New Roman"/>
        </w:rPr>
        <w:t>burn</w:t>
      </w:r>
      <w:proofErr w:type="gramEnd"/>
      <w:r w:rsidR="00FE592F">
        <w:rPr>
          <w:rFonts w:ascii="Times New Roman" w:hAnsi="Times New Roman" w:cs="Times New Roman"/>
        </w:rPr>
        <w:t xml:space="preserve"> with loss (not affecting text or decoration)</w:t>
      </w:r>
      <w:r w:rsidR="00536AD9">
        <w:rPr>
          <w:rFonts w:ascii="Times New Roman" w:hAnsi="Times New Roman" w:cs="Times New Roman"/>
        </w:rPr>
        <w:t>,</w:t>
      </w:r>
      <w:r w:rsidR="007B50A6">
        <w:rPr>
          <w:rFonts w:ascii="Times New Roman" w:hAnsi="Times New Roman" w:cs="Times New Roman"/>
        </w:rPr>
        <w:t xml:space="preserve"> </w:t>
      </w:r>
      <w:r w:rsidR="00794A22">
        <w:rPr>
          <w:rFonts w:ascii="Times New Roman" w:hAnsi="Times New Roman" w:cs="Times New Roman"/>
        </w:rPr>
        <w:t xml:space="preserve">light worming </w:t>
      </w:r>
      <w:r w:rsidR="00FB7CB1">
        <w:rPr>
          <w:rFonts w:ascii="Times New Roman" w:hAnsi="Times New Roman" w:cs="Times New Roman"/>
        </w:rPr>
        <w:t>to</w:t>
      </w:r>
      <w:r w:rsidR="00794A22">
        <w:rPr>
          <w:rFonts w:ascii="Times New Roman" w:hAnsi="Times New Roman" w:cs="Times New Roman"/>
        </w:rPr>
        <w:t xml:space="preserve"> head</w:t>
      </w:r>
      <w:r w:rsidR="00FB7CB1">
        <w:rPr>
          <w:rFonts w:ascii="Times New Roman" w:hAnsi="Times New Roman" w:cs="Times New Roman"/>
        </w:rPr>
        <w:t xml:space="preserve"> and foot</w:t>
      </w:r>
      <w:r w:rsidR="00794A22">
        <w:rPr>
          <w:rFonts w:ascii="Times New Roman" w:hAnsi="Times New Roman" w:cs="Times New Roman"/>
        </w:rPr>
        <w:t xml:space="preserve"> just touching strapwork. </w:t>
      </w:r>
      <w:r w:rsidR="000B13AC">
        <w:rPr>
          <w:rFonts w:ascii="Times New Roman" w:hAnsi="Times New Roman" w:cs="Times New Roman"/>
        </w:rPr>
        <w:t>133 further chiaroscuro woodcut roundel portraits</w:t>
      </w:r>
      <w:r w:rsidR="00315B7A">
        <w:rPr>
          <w:rFonts w:ascii="Times New Roman" w:hAnsi="Times New Roman" w:cs="Times New Roman"/>
        </w:rPr>
        <w:t xml:space="preserve"> in </w:t>
      </w:r>
      <w:r w:rsidR="00ED7EF1">
        <w:rPr>
          <w:rFonts w:ascii="Times New Roman" w:hAnsi="Times New Roman" w:cs="Times New Roman"/>
        </w:rPr>
        <w:t xml:space="preserve">two or </w:t>
      </w:r>
      <w:r w:rsidR="00315B7A">
        <w:rPr>
          <w:rFonts w:ascii="Times New Roman" w:hAnsi="Times New Roman" w:cs="Times New Roman"/>
        </w:rPr>
        <w:t>three colours</w:t>
      </w:r>
      <w:r w:rsidR="000B13AC">
        <w:rPr>
          <w:rFonts w:ascii="Times New Roman" w:hAnsi="Times New Roman" w:cs="Times New Roman"/>
        </w:rPr>
        <w:t xml:space="preserve"> of emperors, generally good, even impressions </w:t>
      </w:r>
      <w:r w:rsidR="00180787">
        <w:rPr>
          <w:rFonts w:ascii="Times New Roman" w:hAnsi="Times New Roman" w:cs="Times New Roman"/>
        </w:rPr>
        <w:t>with rich tones</w:t>
      </w:r>
      <w:r w:rsidR="000B13AC">
        <w:rPr>
          <w:rFonts w:ascii="Times New Roman" w:hAnsi="Times New Roman" w:cs="Times New Roman"/>
        </w:rPr>
        <w:t>,</w:t>
      </w:r>
      <w:r w:rsidR="00ED4B87">
        <w:rPr>
          <w:rFonts w:ascii="Times New Roman" w:hAnsi="Times New Roman" w:cs="Times New Roman"/>
        </w:rPr>
        <w:t xml:space="preserve"> </w:t>
      </w:r>
      <w:r w:rsidR="00ED2098">
        <w:rPr>
          <w:rFonts w:ascii="Times New Roman" w:hAnsi="Times New Roman" w:cs="Times New Roman"/>
        </w:rPr>
        <w:t>paler colour somewhat darkened in later impressions</w:t>
      </w:r>
      <w:r w:rsidR="00FD4B01">
        <w:rPr>
          <w:rFonts w:ascii="Times New Roman" w:hAnsi="Times New Roman" w:cs="Times New Roman"/>
        </w:rPr>
        <w:t>,</w:t>
      </w:r>
      <w:r w:rsidR="00556A53" w:rsidRPr="00556A53">
        <w:rPr>
          <w:rFonts w:ascii="Times New Roman" w:hAnsi="Times New Roman" w:cs="Times New Roman"/>
        </w:rPr>
        <w:t xml:space="preserve"> </w:t>
      </w:r>
      <w:r w:rsidR="00655110">
        <w:rPr>
          <w:rFonts w:ascii="Times New Roman" w:hAnsi="Times New Roman" w:cs="Times New Roman"/>
        </w:rPr>
        <w:t>the odd small ink spot</w:t>
      </w:r>
      <w:r w:rsidR="00470F7B">
        <w:rPr>
          <w:rFonts w:ascii="Times New Roman" w:hAnsi="Times New Roman" w:cs="Times New Roman"/>
        </w:rPr>
        <w:t>, offsetting</w:t>
      </w:r>
      <w:r w:rsidR="000B13AC">
        <w:rPr>
          <w:rFonts w:ascii="Times New Roman" w:hAnsi="Times New Roman" w:cs="Times New Roman"/>
        </w:rPr>
        <w:t>.</w:t>
      </w:r>
      <w:r w:rsidR="008C1D71">
        <w:rPr>
          <w:rFonts w:ascii="Times New Roman" w:hAnsi="Times New Roman" w:cs="Times New Roman"/>
        </w:rPr>
        <w:t xml:space="preserve"> </w:t>
      </w:r>
      <w:r w:rsidR="00071BDC">
        <w:rPr>
          <w:rFonts w:ascii="Times New Roman" w:hAnsi="Times New Roman" w:cs="Times New Roman"/>
        </w:rPr>
        <w:t xml:space="preserve">Several roundels left empty, as usual. </w:t>
      </w:r>
      <w:r w:rsidR="008C1D71">
        <w:rPr>
          <w:rFonts w:ascii="Times New Roman" w:hAnsi="Times New Roman" w:cs="Times New Roman"/>
        </w:rPr>
        <w:t>Traces of numbers erased from margins of preliminary tables, as in other copies.</w:t>
      </w:r>
      <w:r w:rsidR="000B13AC">
        <w:rPr>
          <w:rFonts w:ascii="Times New Roman" w:hAnsi="Times New Roman" w:cs="Times New Roman"/>
        </w:rPr>
        <w:t xml:space="preserve"> </w:t>
      </w:r>
      <w:r w:rsidR="007B50A6">
        <w:rPr>
          <w:rFonts w:ascii="Times New Roman" w:hAnsi="Times New Roman" w:cs="Times New Roman"/>
        </w:rPr>
        <w:t xml:space="preserve">Marginal tear to blank lower edge of B1r, </w:t>
      </w:r>
      <w:r w:rsidR="000B13AC">
        <w:rPr>
          <w:rFonts w:ascii="Times New Roman" w:hAnsi="Times New Roman" w:cs="Times New Roman"/>
        </w:rPr>
        <w:t xml:space="preserve">occasional light </w:t>
      </w:r>
      <w:proofErr w:type="spellStart"/>
      <w:r w:rsidR="000B13AC">
        <w:rPr>
          <w:rFonts w:ascii="Times New Roman" w:hAnsi="Times New Roman" w:cs="Times New Roman"/>
        </w:rPr>
        <w:t>waterstaining</w:t>
      </w:r>
      <w:proofErr w:type="spellEnd"/>
      <w:r w:rsidR="000B13AC">
        <w:rPr>
          <w:rFonts w:ascii="Times New Roman" w:hAnsi="Times New Roman" w:cs="Times New Roman"/>
        </w:rPr>
        <w:t xml:space="preserve"> with the odd spot or ink splash, browning and light foxing, heavier to a few ll</w:t>
      </w:r>
      <w:r w:rsidR="00564C7B">
        <w:rPr>
          <w:rFonts w:ascii="Times New Roman" w:hAnsi="Times New Roman" w:cs="Times New Roman"/>
        </w:rPr>
        <w:t>.</w:t>
      </w:r>
      <w:r w:rsidR="00802295">
        <w:rPr>
          <w:rFonts w:ascii="Times New Roman" w:hAnsi="Times New Roman" w:cs="Times New Roman"/>
        </w:rPr>
        <w:t>,</w:t>
      </w:r>
      <w:r w:rsidR="00321776">
        <w:rPr>
          <w:rFonts w:ascii="Times New Roman" w:hAnsi="Times New Roman" w:cs="Times New Roman"/>
        </w:rPr>
        <w:t xml:space="preserve"> light offsetting,</w:t>
      </w:r>
      <w:r w:rsidR="0056457F">
        <w:rPr>
          <w:rFonts w:ascii="Times New Roman" w:hAnsi="Times New Roman" w:cs="Times New Roman"/>
        </w:rPr>
        <w:t xml:space="preserve"> </w:t>
      </w:r>
      <w:r w:rsidR="000B13AC">
        <w:rPr>
          <w:rFonts w:ascii="Times New Roman" w:hAnsi="Times New Roman" w:cs="Times New Roman"/>
        </w:rPr>
        <w:t xml:space="preserve">a good copy in original limp vellum, gilt (oxidised), spine restored, lightly wormed and chipped at fore edges. </w:t>
      </w:r>
      <w:r w:rsidR="00C56BF8">
        <w:rPr>
          <w:rFonts w:ascii="Times New Roman" w:hAnsi="Times New Roman" w:cs="Times New Roman"/>
        </w:rPr>
        <w:t>c.1600</w:t>
      </w:r>
      <w:r w:rsidR="00EC54CB">
        <w:rPr>
          <w:rFonts w:ascii="Times New Roman" w:hAnsi="Times New Roman" w:cs="Times New Roman"/>
        </w:rPr>
        <w:t xml:space="preserve"> ex libris to upper blank margin of second l.,</w:t>
      </w:r>
      <w:r w:rsidR="00D30158">
        <w:rPr>
          <w:rFonts w:ascii="Times New Roman" w:hAnsi="Times New Roman" w:cs="Times New Roman"/>
        </w:rPr>
        <w:t xml:space="preserve"> ‘</w:t>
      </w:r>
      <w:proofErr w:type="spellStart"/>
      <w:r w:rsidR="00D30158">
        <w:rPr>
          <w:rFonts w:ascii="Times New Roman" w:hAnsi="Times New Roman" w:cs="Times New Roman"/>
        </w:rPr>
        <w:t>Ducalis</w:t>
      </w:r>
      <w:proofErr w:type="spellEnd"/>
      <w:r w:rsidR="00D30158">
        <w:rPr>
          <w:rFonts w:ascii="Times New Roman" w:hAnsi="Times New Roman" w:cs="Times New Roman"/>
        </w:rPr>
        <w:t xml:space="preserve"> Ecclesiae </w:t>
      </w:r>
      <w:proofErr w:type="spellStart"/>
      <w:r w:rsidR="00D30158">
        <w:rPr>
          <w:rFonts w:ascii="Times New Roman" w:hAnsi="Times New Roman" w:cs="Times New Roman"/>
        </w:rPr>
        <w:t>Berchte</w:t>
      </w:r>
      <w:r w:rsidR="00E50C12">
        <w:rPr>
          <w:rFonts w:ascii="Times New Roman" w:hAnsi="Times New Roman" w:cs="Times New Roman"/>
        </w:rPr>
        <w:t>r</w:t>
      </w:r>
      <w:r w:rsidR="00D30158">
        <w:rPr>
          <w:rFonts w:ascii="Times New Roman" w:hAnsi="Times New Roman" w:cs="Times New Roman"/>
        </w:rPr>
        <w:t>sgadensis</w:t>
      </w:r>
      <w:proofErr w:type="spellEnd"/>
      <w:r w:rsidR="00D30158">
        <w:rPr>
          <w:rFonts w:ascii="Times New Roman" w:hAnsi="Times New Roman" w:cs="Times New Roman"/>
        </w:rPr>
        <w:t>’</w:t>
      </w:r>
      <w:r w:rsidR="00C333E5">
        <w:rPr>
          <w:rFonts w:ascii="Times New Roman" w:hAnsi="Times New Roman" w:cs="Times New Roman"/>
        </w:rPr>
        <w:t>, i.e. the Ducal Church of Berchtesgaden, Bavaria</w:t>
      </w:r>
      <w:r w:rsidR="00D30158">
        <w:rPr>
          <w:rFonts w:ascii="Times New Roman" w:hAnsi="Times New Roman" w:cs="Times New Roman"/>
        </w:rPr>
        <w:t xml:space="preserve">. </w:t>
      </w:r>
      <w:r w:rsidR="00972B34">
        <w:rPr>
          <w:rFonts w:ascii="Times New Roman" w:hAnsi="Times New Roman" w:cs="Times New Roman"/>
        </w:rPr>
        <w:t>B</w:t>
      </w:r>
      <w:r w:rsidR="000B13AC">
        <w:rPr>
          <w:rFonts w:ascii="Times New Roman" w:hAnsi="Times New Roman" w:cs="Times New Roman"/>
        </w:rPr>
        <w:t xml:space="preserve">ookplate </w:t>
      </w:r>
      <w:r w:rsidR="00972B34">
        <w:rPr>
          <w:rFonts w:ascii="Times New Roman" w:hAnsi="Times New Roman" w:cs="Times New Roman"/>
        </w:rPr>
        <w:t xml:space="preserve">of the great collector </w:t>
      </w:r>
      <w:r w:rsidR="00CB189D">
        <w:rPr>
          <w:rFonts w:ascii="Times New Roman" w:hAnsi="Times New Roman" w:cs="Times New Roman"/>
        </w:rPr>
        <w:t>Baron Land</w:t>
      </w:r>
      <w:r w:rsidR="0051461D">
        <w:rPr>
          <w:rFonts w:ascii="Times New Roman" w:hAnsi="Times New Roman" w:cs="Times New Roman"/>
        </w:rPr>
        <w:t>au</w:t>
      </w:r>
      <w:r w:rsidR="00CB189D">
        <w:rPr>
          <w:rFonts w:ascii="Times New Roman" w:hAnsi="Times New Roman" w:cs="Times New Roman"/>
        </w:rPr>
        <w:t xml:space="preserve"> </w:t>
      </w:r>
      <w:r w:rsidR="000B13AC">
        <w:rPr>
          <w:rFonts w:ascii="Times New Roman" w:hAnsi="Times New Roman" w:cs="Times New Roman"/>
        </w:rPr>
        <w:t xml:space="preserve">and </w:t>
      </w:r>
      <w:r w:rsidR="00972B34">
        <w:rPr>
          <w:rFonts w:ascii="Times New Roman" w:hAnsi="Times New Roman" w:cs="Times New Roman"/>
        </w:rPr>
        <w:t xml:space="preserve">old </w:t>
      </w:r>
      <w:proofErr w:type="spellStart"/>
      <w:r w:rsidR="000B13AC">
        <w:rPr>
          <w:rFonts w:ascii="Times New Roman" w:hAnsi="Times New Roman" w:cs="Times New Roman"/>
        </w:rPr>
        <w:t>ms</w:t>
      </w:r>
      <w:proofErr w:type="spellEnd"/>
      <w:r w:rsidR="000B13AC">
        <w:rPr>
          <w:rFonts w:ascii="Times New Roman" w:hAnsi="Times New Roman" w:cs="Times New Roman"/>
        </w:rPr>
        <w:t xml:space="preserve">. to front pastedown, occasional marginalia, in one instance in contemp. hand. </w:t>
      </w:r>
    </w:p>
    <w:p w14:paraId="6EC25028" w14:textId="77777777" w:rsidR="00102D97" w:rsidRDefault="00102D97" w:rsidP="001111E9">
      <w:pPr>
        <w:spacing w:line="276" w:lineRule="auto"/>
        <w:rPr>
          <w:rFonts w:ascii="Times New Roman" w:hAnsi="Times New Roman" w:cs="Times New Roman"/>
        </w:rPr>
      </w:pPr>
    </w:p>
    <w:p w14:paraId="03A9C8E9" w14:textId="66663B9B" w:rsidR="00664C1A" w:rsidRDefault="008A66E9" w:rsidP="001111E9">
      <w:pPr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Rare f</w:t>
      </w:r>
      <w:r w:rsidR="00102D97">
        <w:rPr>
          <w:rFonts w:ascii="Times New Roman" w:hAnsi="Times New Roman" w:cs="Times New Roman"/>
          <w:i/>
          <w:iCs/>
        </w:rPr>
        <w:t>irst edition</w:t>
      </w:r>
      <w:r w:rsidR="00410CD7">
        <w:rPr>
          <w:rFonts w:ascii="Times New Roman" w:hAnsi="Times New Roman" w:cs="Times New Roman"/>
          <w:i/>
          <w:iCs/>
        </w:rPr>
        <w:t xml:space="preserve"> in German</w:t>
      </w:r>
      <w:r w:rsidR="00102D97">
        <w:rPr>
          <w:rFonts w:ascii="Times New Roman" w:hAnsi="Times New Roman" w:cs="Times New Roman"/>
          <w:i/>
          <w:iCs/>
        </w:rPr>
        <w:t xml:space="preserve"> of </w:t>
      </w:r>
      <w:r w:rsidR="00C2024D">
        <w:rPr>
          <w:rFonts w:ascii="Times New Roman" w:hAnsi="Times New Roman" w:cs="Times New Roman"/>
          <w:i/>
          <w:iCs/>
        </w:rPr>
        <w:t xml:space="preserve">the painter Hubert </w:t>
      </w:r>
      <w:r w:rsidR="00102D97">
        <w:rPr>
          <w:rFonts w:ascii="Times New Roman" w:hAnsi="Times New Roman" w:cs="Times New Roman"/>
          <w:i/>
          <w:iCs/>
        </w:rPr>
        <w:t xml:space="preserve">Goltzius’s </w:t>
      </w:r>
      <w:r w:rsidR="00EB58E8">
        <w:rPr>
          <w:rFonts w:ascii="Times New Roman" w:hAnsi="Times New Roman" w:cs="Times New Roman"/>
          <w:i/>
          <w:iCs/>
        </w:rPr>
        <w:t>lives of the</w:t>
      </w:r>
      <w:r w:rsidR="00154C5C">
        <w:rPr>
          <w:rFonts w:ascii="Times New Roman" w:hAnsi="Times New Roman" w:cs="Times New Roman"/>
          <w:i/>
          <w:iCs/>
        </w:rPr>
        <w:t xml:space="preserve"> ancient</w:t>
      </w:r>
      <w:r w:rsidR="00BE41F3">
        <w:rPr>
          <w:rFonts w:ascii="Times New Roman" w:hAnsi="Times New Roman" w:cs="Times New Roman"/>
          <w:i/>
          <w:iCs/>
        </w:rPr>
        <w:t xml:space="preserve"> and modern Roman emperors</w:t>
      </w:r>
      <w:r w:rsidR="00102D97">
        <w:rPr>
          <w:rFonts w:ascii="Times New Roman" w:hAnsi="Times New Roman" w:cs="Times New Roman"/>
          <w:i/>
          <w:iCs/>
        </w:rPr>
        <w:t>,</w:t>
      </w:r>
      <w:r w:rsidR="002B21BA">
        <w:rPr>
          <w:rFonts w:ascii="Times New Roman" w:hAnsi="Times New Roman" w:cs="Times New Roman"/>
          <w:i/>
          <w:iCs/>
        </w:rPr>
        <w:t xml:space="preserve"> from </w:t>
      </w:r>
      <w:r w:rsidR="001F3F00">
        <w:rPr>
          <w:rFonts w:ascii="Times New Roman" w:hAnsi="Times New Roman" w:cs="Times New Roman"/>
          <w:i/>
          <w:iCs/>
        </w:rPr>
        <w:t xml:space="preserve">Julius Caesar to Charles V and Ferdinand II, </w:t>
      </w:r>
      <w:r w:rsidR="00FB09DA">
        <w:rPr>
          <w:rFonts w:ascii="Times New Roman" w:hAnsi="Times New Roman" w:cs="Times New Roman"/>
          <w:i/>
          <w:iCs/>
        </w:rPr>
        <w:t>beautifully illustrated with</w:t>
      </w:r>
      <w:r w:rsidR="00D41866">
        <w:rPr>
          <w:rFonts w:ascii="Times New Roman" w:hAnsi="Times New Roman" w:cs="Times New Roman"/>
          <w:i/>
          <w:iCs/>
        </w:rPr>
        <w:t xml:space="preserve"> over one hundred</w:t>
      </w:r>
      <w:r w:rsidR="00FB09DA">
        <w:rPr>
          <w:rFonts w:ascii="Times New Roman" w:hAnsi="Times New Roman" w:cs="Times New Roman"/>
          <w:i/>
          <w:iCs/>
        </w:rPr>
        <w:t xml:space="preserve"> chiaroscuro woodcuts</w:t>
      </w:r>
      <w:r w:rsidR="005D3A98">
        <w:rPr>
          <w:rFonts w:ascii="Times New Roman" w:hAnsi="Times New Roman" w:cs="Times New Roman"/>
          <w:i/>
          <w:iCs/>
        </w:rPr>
        <w:t xml:space="preserve"> derived from portraits on coins</w:t>
      </w:r>
      <w:r w:rsidR="00A73DC3">
        <w:rPr>
          <w:rFonts w:ascii="Times New Roman" w:hAnsi="Times New Roman" w:cs="Times New Roman"/>
          <w:i/>
          <w:iCs/>
        </w:rPr>
        <w:t xml:space="preserve">, published </w:t>
      </w:r>
      <w:r w:rsidR="00015517">
        <w:rPr>
          <w:rFonts w:ascii="Times New Roman" w:hAnsi="Times New Roman" w:cs="Times New Roman"/>
          <w:i/>
          <w:iCs/>
        </w:rPr>
        <w:t>in the same year as</w:t>
      </w:r>
      <w:r w:rsidR="00A73DC3">
        <w:rPr>
          <w:rFonts w:ascii="Times New Roman" w:hAnsi="Times New Roman" w:cs="Times New Roman"/>
          <w:i/>
          <w:iCs/>
        </w:rPr>
        <w:t xml:space="preserve"> editions</w:t>
      </w:r>
      <w:r w:rsidR="00281313">
        <w:rPr>
          <w:rFonts w:ascii="Times New Roman" w:hAnsi="Times New Roman" w:cs="Times New Roman"/>
          <w:i/>
          <w:iCs/>
        </w:rPr>
        <w:t xml:space="preserve"> in Latin and Italian</w:t>
      </w:r>
      <w:r w:rsidR="009A4BD6">
        <w:rPr>
          <w:rFonts w:ascii="Times New Roman" w:hAnsi="Times New Roman" w:cs="Times New Roman"/>
          <w:i/>
          <w:iCs/>
        </w:rPr>
        <w:t>.</w:t>
      </w:r>
      <w:r w:rsidR="00D408B6">
        <w:rPr>
          <w:rFonts w:ascii="Times New Roman" w:hAnsi="Times New Roman" w:cs="Times New Roman"/>
          <w:i/>
          <w:iCs/>
        </w:rPr>
        <w:t xml:space="preserve"> Chiaroscuro printing involves one or more coloured </w:t>
      </w:r>
      <w:proofErr w:type="gramStart"/>
      <w:r w:rsidR="00D408B6">
        <w:rPr>
          <w:rFonts w:ascii="Times New Roman" w:hAnsi="Times New Roman" w:cs="Times New Roman"/>
          <w:i/>
          <w:iCs/>
        </w:rPr>
        <w:t>woodblocks,</w:t>
      </w:r>
      <w:proofErr w:type="gramEnd"/>
      <w:r w:rsidR="00D408B6">
        <w:rPr>
          <w:rFonts w:ascii="Times New Roman" w:hAnsi="Times New Roman" w:cs="Times New Roman"/>
          <w:i/>
          <w:iCs/>
        </w:rPr>
        <w:t xml:space="preserve"> </w:t>
      </w:r>
      <w:r w:rsidR="00FC3F4A">
        <w:rPr>
          <w:rFonts w:ascii="Times New Roman" w:hAnsi="Times New Roman" w:cs="Times New Roman"/>
          <w:i/>
          <w:iCs/>
        </w:rPr>
        <w:t>relief being achieved through the use of</w:t>
      </w:r>
      <w:r w:rsidR="00D408B6">
        <w:rPr>
          <w:rFonts w:ascii="Times New Roman" w:hAnsi="Times New Roman" w:cs="Times New Roman"/>
          <w:i/>
          <w:iCs/>
        </w:rPr>
        <w:t xml:space="preserve"> the natural white of the paper </w:t>
      </w:r>
      <w:r w:rsidR="003054AE">
        <w:rPr>
          <w:rFonts w:ascii="Times New Roman" w:hAnsi="Times New Roman" w:cs="Times New Roman"/>
          <w:i/>
          <w:iCs/>
        </w:rPr>
        <w:t xml:space="preserve">to </w:t>
      </w:r>
      <w:r w:rsidR="00D408B6">
        <w:rPr>
          <w:rFonts w:ascii="Times New Roman" w:hAnsi="Times New Roman" w:cs="Times New Roman"/>
          <w:i/>
          <w:iCs/>
        </w:rPr>
        <w:t>provid</w:t>
      </w:r>
      <w:r w:rsidR="003054AE">
        <w:rPr>
          <w:rFonts w:ascii="Times New Roman" w:hAnsi="Times New Roman" w:cs="Times New Roman"/>
          <w:i/>
          <w:iCs/>
        </w:rPr>
        <w:t xml:space="preserve">e </w:t>
      </w:r>
      <w:r w:rsidR="00D408B6">
        <w:rPr>
          <w:rFonts w:ascii="Times New Roman" w:hAnsi="Times New Roman" w:cs="Times New Roman"/>
          <w:i/>
          <w:iCs/>
        </w:rPr>
        <w:t>highlights.</w:t>
      </w:r>
      <w:r w:rsidR="009A4BD6">
        <w:rPr>
          <w:rFonts w:ascii="Times New Roman" w:hAnsi="Times New Roman" w:cs="Times New Roman"/>
          <w:i/>
          <w:iCs/>
        </w:rPr>
        <w:t xml:space="preserve"> </w:t>
      </w:r>
      <w:r w:rsidR="0078124F">
        <w:rPr>
          <w:rFonts w:ascii="Times New Roman" w:hAnsi="Times New Roman" w:cs="Times New Roman"/>
          <w:i/>
          <w:iCs/>
        </w:rPr>
        <w:t>Goltzius</w:t>
      </w:r>
      <w:r w:rsidR="00AD73C7">
        <w:rPr>
          <w:rFonts w:ascii="Times New Roman" w:hAnsi="Times New Roman" w:cs="Times New Roman"/>
          <w:i/>
          <w:iCs/>
        </w:rPr>
        <w:t xml:space="preserve"> </w:t>
      </w:r>
      <w:r w:rsidR="0078124F">
        <w:rPr>
          <w:rFonts w:ascii="Times New Roman" w:hAnsi="Times New Roman" w:cs="Times New Roman"/>
          <w:i/>
          <w:iCs/>
        </w:rPr>
        <w:t xml:space="preserve">was ‘the first artist from any country to adapt the chiaroscuro print successfully to the requirement of full-scale book illustration (Bialler, p. 30). </w:t>
      </w:r>
      <w:r w:rsidR="004F4A1E">
        <w:rPr>
          <w:rFonts w:ascii="Times New Roman" w:hAnsi="Times New Roman" w:cs="Times New Roman"/>
          <w:i/>
          <w:iCs/>
        </w:rPr>
        <w:t>This was</w:t>
      </w:r>
      <w:r w:rsidR="001564F7">
        <w:rPr>
          <w:rFonts w:ascii="Times New Roman" w:hAnsi="Times New Roman" w:cs="Times New Roman"/>
          <w:i/>
          <w:iCs/>
        </w:rPr>
        <w:t xml:space="preserve"> </w:t>
      </w:r>
      <w:r w:rsidR="003D1182">
        <w:rPr>
          <w:rFonts w:ascii="Times New Roman" w:hAnsi="Times New Roman" w:cs="Times New Roman"/>
          <w:i/>
          <w:iCs/>
        </w:rPr>
        <w:t xml:space="preserve">his </w:t>
      </w:r>
      <w:r w:rsidR="00A73EE4">
        <w:rPr>
          <w:rFonts w:ascii="Times New Roman" w:hAnsi="Times New Roman" w:cs="Times New Roman"/>
          <w:i/>
          <w:iCs/>
        </w:rPr>
        <w:t>earliest published work of</w:t>
      </w:r>
      <w:r w:rsidR="00F77E31">
        <w:rPr>
          <w:rFonts w:ascii="Times New Roman" w:hAnsi="Times New Roman" w:cs="Times New Roman"/>
          <w:i/>
          <w:iCs/>
        </w:rPr>
        <w:t xml:space="preserve"> numismatics, and was, ‘in its size and scale … without precedent in the field of numismatics’ (ibid., p. 31).</w:t>
      </w:r>
      <w:r w:rsidR="001111E9">
        <w:rPr>
          <w:rFonts w:ascii="Times New Roman" w:hAnsi="Times New Roman" w:cs="Times New Roman"/>
          <w:i/>
          <w:iCs/>
        </w:rPr>
        <w:br/>
      </w:r>
      <w:r w:rsidR="001111E9">
        <w:rPr>
          <w:rFonts w:ascii="Times New Roman" w:hAnsi="Times New Roman" w:cs="Times New Roman"/>
          <w:i/>
          <w:iCs/>
        </w:rPr>
        <w:br/>
      </w:r>
      <w:r w:rsidR="003E63FE">
        <w:rPr>
          <w:rFonts w:ascii="Times New Roman" w:hAnsi="Times New Roman" w:cs="Times New Roman"/>
          <w:i/>
          <w:iCs/>
        </w:rPr>
        <w:t xml:space="preserve">Goltzius’s catalogue </w:t>
      </w:r>
      <w:r w:rsidR="000714E7">
        <w:rPr>
          <w:rFonts w:ascii="Times New Roman" w:hAnsi="Times New Roman" w:cs="Times New Roman"/>
          <w:i/>
          <w:iCs/>
        </w:rPr>
        <w:t>inhabits</w:t>
      </w:r>
      <w:r w:rsidR="003E63FE">
        <w:rPr>
          <w:rFonts w:ascii="Times New Roman" w:hAnsi="Times New Roman" w:cs="Times New Roman"/>
          <w:i/>
          <w:iCs/>
        </w:rPr>
        <w:t xml:space="preserve"> a common trope</w:t>
      </w:r>
      <w:r w:rsidR="00A531FB">
        <w:rPr>
          <w:rFonts w:ascii="Times New Roman" w:hAnsi="Times New Roman" w:cs="Times New Roman"/>
          <w:i/>
          <w:iCs/>
        </w:rPr>
        <w:t xml:space="preserve"> </w:t>
      </w:r>
      <w:r w:rsidR="00AB3ECA">
        <w:rPr>
          <w:rFonts w:ascii="Times New Roman" w:hAnsi="Times New Roman" w:cs="Times New Roman"/>
          <w:i/>
          <w:iCs/>
        </w:rPr>
        <w:t>employed by countless humanists and antiquarians</w:t>
      </w:r>
      <w:r w:rsidR="00801B46">
        <w:rPr>
          <w:rFonts w:ascii="Times New Roman" w:hAnsi="Times New Roman" w:cs="Times New Roman"/>
          <w:i/>
          <w:iCs/>
        </w:rPr>
        <w:t xml:space="preserve"> of the period</w:t>
      </w:r>
      <w:r w:rsidR="003E63FE">
        <w:rPr>
          <w:rFonts w:ascii="Times New Roman" w:hAnsi="Times New Roman" w:cs="Times New Roman"/>
          <w:i/>
          <w:iCs/>
        </w:rPr>
        <w:t>:</w:t>
      </w:r>
      <w:r w:rsidR="00415572">
        <w:rPr>
          <w:rFonts w:ascii="Times New Roman" w:hAnsi="Times New Roman" w:cs="Times New Roman"/>
          <w:i/>
          <w:iCs/>
        </w:rPr>
        <w:t xml:space="preserve"> adjoining</w:t>
      </w:r>
      <w:r w:rsidR="003E63FE">
        <w:rPr>
          <w:rFonts w:ascii="Times New Roman" w:hAnsi="Times New Roman" w:cs="Times New Roman"/>
          <w:i/>
          <w:iCs/>
        </w:rPr>
        <w:t xml:space="preserve"> the Habsburg dynasty of Holy Roman Emperors </w:t>
      </w:r>
      <w:r w:rsidR="005376DC">
        <w:rPr>
          <w:rFonts w:ascii="Times New Roman" w:hAnsi="Times New Roman" w:cs="Times New Roman"/>
          <w:i/>
          <w:iCs/>
        </w:rPr>
        <w:t>to</w:t>
      </w:r>
      <w:r w:rsidR="00415572">
        <w:rPr>
          <w:rFonts w:ascii="Times New Roman" w:hAnsi="Times New Roman" w:cs="Times New Roman"/>
          <w:i/>
          <w:iCs/>
        </w:rPr>
        <w:t xml:space="preserve"> an histori</w:t>
      </w:r>
      <w:r w:rsidR="000D4F70">
        <w:rPr>
          <w:rFonts w:ascii="Times New Roman" w:hAnsi="Times New Roman" w:cs="Times New Roman"/>
          <w:i/>
          <w:iCs/>
        </w:rPr>
        <w:t>c</w:t>
      </w:r>
      <w:r w:rsidR="00415572">
        <w:rPr>
          <w:rFonts w:ascii="Times New Roman" w:hAnsi="Times New Roman" w:cs="Times New Roman"/>
          <w:i/>
          <w:iCs/>
        </w:rPr>
        <w:t xml:space="preserve">al </w:t>
      </w:r>
      <w:r w:rsidR="000D4F70">
        <w:rPr>
          <w:rFonts w:ascii="Times New Roman" w:hAnsi="Times New Roman" w:cs="Times New Roman"/>
          <w:i/>
          <w:iCs/>
        </w:rPr>
        <w:t>account of the ancient</w:t>
      </w:r>
      <w:r w:rsidR="003E63FE">
        <w:rPr>
          <w:rFonts w:ascii="Times New Roman" w:hAnsi="Times New Roman" w:cs="Times New Roman"/>
          <w:i/>
          <w:iCs/>
        </w:rPr>
        <w:t xml:space="preserve"> Roman emperors.</w:t>
      </w:r>
      <w:r w:rsidR="005A7E84">
        <w:rPr>
          <w:rFonts w:ascii="Times New Roman" w:hAnsi="Times New Roman" w:cs="Times New Roman"/>
          <w:i/>
          <w:iCs/>
        </w:rPr>
        <w:t xml:space="preserve"> </w:t>
      </w:r>
      <w:r w:rsidR="008A0562">
        <w:rPr>
          <w:rFonts w:ascii="Times New Roman" w:hAnsi="Times New Roman" w:cs="Times New Roman"/>
          <w:i/>
          <w:iCs/>
        </w:rPr>
        <w:t>Goltzius, however, added the</w:t>
      </w:r>
      <w:r w:rsidR="005A7E84">
        <w:rPr>
          <w:rFonts w:ascii="Times New Roman" w:hAnsi="Times New Roman" w:cs="Times New Roman"/>
          <w:i/>
          <w:iCs/>
        </w:rPr>
        <w:t xml:space="preserve"> </w:t>
      </w:r>
      <w:r w:rsidR="008A0562">
        <w:rPr>
          <w:rFonts w:ascii="Times New Roman" w:hAnsi="Times New Roman" w:cs="Times New Roman"/>
          <w:i/>
          <w:iCs/>
        </w:rPr>
        <w:t>element of</w:t>
      </w:r>
      <w:r w:rsidR="00FF0B7C">
        <w:rPr>
          <w:rFonts w:ascii="Times New Roman" w:hAnsi="Times New Roman" w:cs="Times New Roman"/>
          <w:i/>
          <w:iCs/>
        </w:rPr>
        <w:t xml:space="preserve"> basing</w:t>
      </w:r>
      <w:r w:rsidR="008A0562">
        <w:rPr>
          <w:rFonts w:ascii="Times New Roman" w:hAnsi="Times New Roman" w:cs="Times New Roman"/>
          <w:i/>
          <w:iCs/>
        </w:rPr>
        <w:t xml:space="preserve"> portraits of the emperors </w:t>
      </w:r>
      <w:r w:rsidR="00B80460">
        <w:rPr>
          <w:rFonts w:ascii="Times New Roman" w:hAnsi="Times New Roman" w:cs="Times New Roman"/>
          <w:i/>
          <w:iCs/>
        </w:rPr>
        <w:t xml:space="preserve">on their </w:t>
      </w:r>
      <w:r w:rsidR="00A2127B">
        <w:rPr>
          <w:rFonts w:ascii="Times New Roman" w:hAnsi="Times New Roman" w:cs="Times New Roman"/>
          <w:i/>
          <w:iCs/>
        </w:rPr>
        <w:t>portrayals on coins</w:t>
      </w:r>
      <w:r w:rsidR="000C1812">
        <w:rPr>
          <w:rFonts w:ascii="Times New Roman" w:hAnsi="Times New Roman" w:cs="Times New Roman"/>
          <w:i/>
          <w:iCs/>
        </w:rPr>
        <w:t>, his</w:t>
      </w:r>
      <w:r w:rsidR="006631D2">
        <w:rPr>
          <w:rFonts w:ascii="Times New Roman" w:hAnsi="Times New Roman" w:cs="Times New Roman"/>
          <w:i/>
          <w:iCs/>
        </w:rPr>
        <w:t xml:space="preserve"> putative</w:t>
      </w:r>
      <w:r w:rsidR="000C1812">
        <w:rPr>
          <w:rFonts w:ascii="Times New Roman" w:hAnsi="Times New Roman" w:cs="Times New Roman"/>
          <w:i/>
          <w:iCs/>
        </w:rPr>
        <w:t xml:space="preserve"> numismatic </w:t>
      </w:r>
      <w:r w:rsidR="00881CF2">
        <w:rPr>
          <w:rFonts w:ascii="Times New Roman" w:hAnsi="Times New Roman" w:cs="Times New Roman"/>
          <w:i/>
          <w:iCs/>
        </w:rPr>
        <w:t xml:space="preserve">evidence </w:t>
      </w:r>
      <w:r w:rsidR="006631D2">
        <w:rPr>
          <w:rFonts w:ascii="Times New Roman" w:hAnsi="Times New Roman" w:cs="Times New Roman"/>
          <w:i/>
          <w:iCs/>
        </w:rPr>
        <w:t xml:space="preserve">(which cannot have always been strictly accurate) </w:t>
      </w:r>
      <w:r w:rsidR="000C1812">
        <w:rPr>
          <w:rFonts w:ascii="Times New Roman" w:hAnsi="Times New Roman" w:cs="Times New Roman"/>
          <w:i/>
          <w:iCs/>
        </w:rPr>
        <w:t xml:space="preserve">lending </w:t>
      </w:r>
      <w:r w:rsidR="002031D2">
        <w:rPr>
          <w:rFonts w:ascii="Times New Roman" w:hAnsi="Times New Roman" w:cs="Times New Roman"/>
          <w:i/>
          <w:iCs/>
        </w:rPr>
        <w:t xml:space="preserve">credence to the idea of a continuous Roman imperatorial lineage. </w:t>
      </w:r>
      <w:r w:rsidR="00242292">
        <w:rPr>
          <w:rFonts w:ascii="Times New Roman" w:hAnsi="Times New Roman" w:cs="Times New Roman"/>
          <w:i/>
          <w:iCs/>
        </w:rPr>
        <w:t xml:space="preserve">Initially the series was to include 148 medallions, but a number </w:t>
      </w:r>
      <w:r w:rsidR="00695781">
        <w:rPr>
          <w:rFonts w:ascii="Times New Roman" w:hAnsi="Times New Roman" w:cs="Times New Roman"/>
          <w:i/>
          <w:iCs/>
        </w:rPr>
        <w:t>remained</w:t>
      </w:r>
      <w:r w:rsidR="00242292">
        <w:rPr>
          <w:rFonts w:ascii="Times New Roman" w:hAnsi="Times New Roman" w:cs="Times New Roman"/>
          <w:i/>
          <w:iCs/>
        </w:rPr>
        <w:t xml:space="preserve"> uncompleted for the first three editions</w:t>
      </w:r>
      <w:r w:rsidR="00BA5CD2">
        <w:rPr>
          <w:rFonts w:ascii="Times New Roman" w:hAnsi="Times New Roman" w:cs="Times New Roman"/>
          <w:i/>
          <w:iCs/>
        </w:rPr>
        <w:t>.</w:t>
      </w:r>
      <w:r w:rsidR="00213379">
        <w:rPr>
          <w:rFonts w:ascii="Times New Roman" w:hAnsi="Times New Roman" w:cs="Times New Roman"/>
          <w:i/>
          <w:iCs/>
        </w:rPr>
        <w:t xml:space="preserve"> </w:t>
      </w:r>
      <w:r w:rsidR="007E7811">
        <w:rPr>
          <w:rFonts w:ascii="Times New Roman" w:hAnsi="Times New Roman" w:cs="Times New Roman"/>
          <w:i/>
          <w:iCs/>
        </w:rPr>
        <w:t xml:space="preserve">In the </w:t>
      </w:r>
      <w:r w:rsidR="008A690E">
        <w:rPr>
          <w:rFonts w:ascii="Times New Roman" w:hAnsi="Times New Roman" w:cs="Times New Roman"/>
          <w:i/>
          <w:iCs/>
        </w:rPr>
        <w:t>Latin edition</w:t>
      </w:r>
      <w:r w:rsidR="007E7811">
        <w:rPr>
          <w:rFonts w:ascii="Times New Roman" w:hAnsi="Times New Roman" w:cs="Times New Roman"/>
          <w:i/>
          <w:iCs/>
        </w:rPr>
        <w:t xml:space="preserve">, </w:t>
      </w:r>
      <w:r w:rsidR="006D1959">
        <w:rPr>
          <w:rFonts w:ascii="Times New Roman" w:hAnsi="Times New Roman" w:cs="Times New Roman"/>
          <w:i/>
          <w:iCs/>
        </w:rPr>
        <w:t xml:space="preserve">presumably the earliest, </w:t>
      </w:r>
      <w:r w:rsidR="007E7811">
        <w:rPr>
          <w:rFonts w:ascii="Times New Roman" w:hAnsi="Times New Roman" w:cs="Times New Roman"/>
          <w:i/>
          <w:iCs/>
        </w:rPr>
        <w:t xml:space="preserve">Goltzius employed an etched line block to provide </w:t>
      </w:r>
      <w:r w:rsidR="0095512A">
        <w:rPr>
          <w:rFonts w:ascii="Times New Roman" w:hAnsi="Times New Roman" w:cs="Times New Roman"/>
          <w:i/>
          <w:iCs/>
        </w:rPr>
        <w:t>the outlines</w:t>
      </w:r>
      <w:r w:rsidR="00F83936">
        <w:rPr>
          <w:rFonts w:ascii="Times New Roman" w:hAnsi="Times New Roman" w:cs="Times New Roman"/>
          <w:i/>
          <w:iCs/>
        </w:rPr>
        <w:t xml:space="preserve">, </w:t>
      </w:r>
      <w:r w:rsidR="003B33E2">
        <w:rPr>
          <w:rFonts w:ascii="Times New Roman" w:hAnsi="Times New Roman" w:cs="Times New Roman"/>
          <w:i/>
          <w:iCs/>
        </w:rPr>
        <w:t xml:space="preserve">and </w:t>
      </w:r>
      <w:proofErr w:type="gramStart"/>
      <w:r w:rsidR="003B33E2">
        <w:rPr>
          <w:rFonts w:ascii="Times New Roman" w:hAnsi="Times New Roman" w:cs="Times New Roman"/>
          <w:i/>
          <w:iCs/>
        </w:rPr>
        <w:t>one or two tone</w:t>
      </w:r>
      <w:proofErr w:type="gramEnd"/>
      <w:r w:rsidR="003B33E2">
        <w:rPr>
          <w:rFonts w:ascii="Times New Roman" w:hAnsi="Times New Roman" w:cs="Times New Roman"/>
          <w:i/>
          <w:iCs/>
        </w:rPr>
        <w:t xml:space="preserve"> blocks</w:t>
      </w:r>
      <w:r w:rsidR="00754BCC">
        <w:rPr>
          <w:rFonts w:ascii="Times New Roman" w:hAnsi="Times New Roman" w:cs="Times New Roman"/>
          <w:i/>
          <w:iCs/>
        </w:rPr>
        <w:t xml:space="preserve"> </w:t>
      </w:r>
      <w:r w:rsidR="003B33E2">
        <w:rPr>
          <w:rFonts w:ascii="Times New Roman" w:hAnsi="Times New Roman" w:cs="Times New Roman"/>
          <w:i/>
          <w:iCs/>
        </w:rPr>
        <w:t xml:space="preserve">depending on the colouring. In this edition, however, a number of the medallions are printed using a woodcut line block and only one tone block, which </w:t>
      </w:r>
      <w:r w:rsidR="00842518">
        <w:rPr>
          <w:rFonts w:ascii="Times New Roman" w:hAnsi="Times New Roman" w:cs="Times New Roman"/>
          <w:i/>
          <w:iCs/>
        </w:rPr>
        <w:t>removed</w:t>
      </w:r>
      <w:r w:rsidR="00C51E28">
        <w:rPr>
          <w:rFonts w:ascii="Times New Roman" w:hAnsi="Times New Roman" w:cs="Times New Roman"/>
          <w:i/>
          <w:iCs/>
        </w:rPr>
        <w:t xml:space="preserve"> </w:t>
      </w:r>
      <w:r w:rsidR="003B33E2">
        <w:rPr>
          <w:rFonts w:ascii="Times New Roman" w:hAnsi="Times New Roman" w:cs="Times New Roman"/>
          <w:i/>
          <w:iCs/>
        </w:rPr>
        <w:t xml:space="preserve">the need for printing </w:t>
      </w:r>
      <w:r w:rsidR="008047A8">
        <w:rPr>
          <w:rFonts w:ascii="Times New Roman" w:hAnsi="Times New Roman" w:cs="Times New Roman"/>
          <w:i/>
          <w:iCs/>
        </w:rPr>
        <w:t xml:space="preserve">on </w:t>
      </w:r>
      <w:r w:rsidR="003B33E2">
        <w:rPr>
          <w:rFonts w:ascii="Times New Roman" w:hAnsi="Times New Roman" w:cs="Times New Roman"/>
          <w:i/>
          <w:iCs/>
        </w:rPr>
        <w:t>two presses (one for the etched block and another for the woodblocks</w:t>
      </w:r>
      <w:r w:rsidR="00910273">
        <w:rPr>
          <w:rFonts w:ascii="Times New Roman" w:hAnsi="Times New Roman" w:cs="Times New Roman"/>
          <w:i/>
          <w:iCs/>
        </w:rPr>
        <w:t>)</w:t>
      </w:r>
      <w:r w:rsidR="009D3D1A">
        <w:rPr>
          <w:rFonts w:ascii="Times New Roman" w:hAnsi="Times New Roman" w:cs="Times New Roman"/>
          <w:i/>
          <w:iCs/>
        </w:rPr>
        <w:t xml:space="preserve">, and reduced </w:t>
      </w:r>
      <w:r w:rsidR="005A4EED">
        <w:rPr>
          <w:rFonts w:ascii="Times New Roman" w:hAnsi="Times New Roman" w:cs="Times New Roman"/>
          <w:i/>
          <w:iCs/>
        </w:rPr>
        <w:t>the number of runs through the press</w:t>
      </w:r>
      <w:r w:rsidR="003B33E2">
        <w:rPr>
          <w:rFonts w:ascii="Times New Roman" w:hAnsi="Times New Roman" w:cs="Times New Roman"/>
          <w:i/>
          <w:iCs/>
        </w:rPr>
        <w:t xml:space="preserve">. </w:t>
      </w:r>
      <w:r w:rsidR="001A6051">
        <w:rPr>
          <w:rFonts w:ascii="Times New Roman" w:hAnsi="Times New Roman" w:cs="Times New Roman"/>
          <w:i/>
          <w:iCs/>
        </w:rPr>
        <w:t xml:space="preserve">Van Mander stated that the </w:t>
      </w:r>
      <w:r w:rsidR="00671A2E">
        <w:rPr>
          <w:rFonts w:ascii="Times New Roman" w:hAnsi="Times New Roman" w:cs="Times New Roman"/>
          <w:i/>
          <w:iCs/>
        </w:rPr>
        <w:lastRenderedPageBreak/>
        <w:t>etched line blocks</w:t>
      </w:r>
      <w:r w:rsidR="001A6051">
        <w:rPr>
          <w:rFonts w:ascii="Times New Roman" w:hAnsi="Times New Roman" w:cs="Times New Roman"/>
          <w:i/>
          <w:iCs/>
        </w:rPr>
        <w:t xml:space="preserve"> were </w:t>
      </w:r>
      <w:r w:rsidR="002F205A">
        <w:rPr>
          <w:rFonts w:ascii="Times New Roman" w:hAnsi="Times New Roman" w:cs="Times New Roman"/>
          <w:i/>
          <w:iCs/>
        </w:rPr>
        <w:t xml:space="preserve">made </w:t>
      </w:r>
      <w:r w:rsidR="001A6051">
        <w:rPr>
          <w:rFonts w:ascii="Times New Roman" w:hAnsi="Times New Roman" w:cs="Times New Roman"/>
          <w:i/>
          <w:iCs/>
        </w:rPr>
        <w:t xml:space="preserve">by Goltzius himself, and the woodblocks </w:t>
      </w:r>
      <w:r w:rsidR="00A5358A">
        <w:rPr>
          <w:rFonts w:ascii="Times New Roman" w:hAnsi="Times New Roman" w:cs="Times New Roman"/>
          <w:i/>
          <w:iCs/>
        </w:rPr>
        <w:t>by Joos Gietleughen</w:t>
      </w:r>
      <w:r w:rsidR="00184E5F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="00184E5F">
        <w:rPr>
          <w:rFonts w:ascii="Times New Roman" w:hAnsi="Times New Roman" w:cs="Times New Roman"/>
          <w:i/>
          <w:iCs/>
        </w:rPr>
        <w:t>Bialler</w:t>
      </w:r>
      <w:proofErr w:type="spellEnd"/>
      <w:r w:rsidR="00184E5F">
        <w:rPr>
          <w:rFonts w:ascii="Times New Roman" w:hAnsi="Times New Roman" w:cs="Times New Roman"/>
          <w:i/>
          <w:iCs/>
        </w:rPr>
        <w:t>)</w:t>
      </w:r>
      <w:r w:rsidR="00A5358A">
        <w:rPr>
          <w:rFonts w:ascii="Times New Roman" w:hAnsi="Times New Roman" w:cs="Times New Roman"/>
          <w:i/>
          <w:iCs/>
        </w:rPr>
        <w:t>.</w:t>
      </w:r>
      <w:r w:rsidR="001111E9">
        <w:rPr>
          <w:rFonts w:ascii="Times New Roman" w:hAnsi="Times New Roman" w:cs="Times New Roman"/>
          <w:i/>
          <w:iCs/>
        </w:rPr>
        <w:br/>
      </w:r>
      <w:r w:rsidR="001111E9">
        <w:rPr>
          <w:rFonts w:ascii="Times New Roman" w:hAnsi="Times New Roman" w:cs="Times New Roman"/>
          <w:i/>
          <w:iCs/>
        </w:rPr>
        <w:br/>
      </w:r>
      <w:r w:rsidR="00DF0B88">
        <w:rPr>
          <w:rFonts w:ascii="Times New Roman" w:hAnsi="Times New Roman" w:cs="Times New Roman"/>
          <w:i/>
          <w:iCs/>
        </w:rPr>
        <w:t>This was a</w:t>
      </w:r>
      <w:r w:rsidR="007F0CCE">
        <w:rPr>
          <w:rFonts w:ascii="Times New Roman" w:hAnsi="Times New Roman" w:cs="Times New Roman"/>
          <w:i/>
          <w:iCs/>
        </w:rPr>
        <w:t>n impec</w:t>
      </w:r>
      <w:r w:rsidR="00272248">
        <w:rPr>
          <w:rFonts w:ascii="Times New Roman" w:hAnsi="Times New Roman" w:cs="Times New Roman"/>
          <w:i/>
          <w:iCs/>
        </w:rPr>
        <w:t xml:space="preserve">cably </w:t>
      </w:r>
      <w:r w:rsidR="003229AD">
        <w:rPr>
          <w:rFonts w:ascii="Times New Roman" w:hAnsi="Times New Roman" w:cs="Times New Roman"/>
          <w:i/>
          <w:iCs/>
        </w:rPr>
        <w:t xml:space="preserve">well-researched </w:t>
      </w:r>
      <w:r w:rsidR="00664C1A">
        <w:rPr>
          <w:rFonts w:ascii="Times New Roman" w:hAnsi="Times New Roman" w:cs="Times New Roman"/>
          <w:i/>
          <w:iCs/>
        </w:rPr>
        <w:t>book</w:t>
      </w:r>
      <w:r w:rsidR="007F0CCE">
        <w:rPr>
          <w:rFonts w:ascii="Times New Roman" w:hAnsi="Times New Roman" w:cs="Times New Roman"/>
          <w:i/>
          <w:iCs/>
        </w:rPr>
        <w:t xml:space="preserve">, as demonstrated by the </w:t>
      </w:r>
      <w:r w:rsidR="00227E6D">
        <w:rPr>
          <w:rFonts w:ascii="Times New Roman" w:hAnsi="Times New Roman" w:cs="Times New Roman"/>
          <w:i/>
          <w:iCs/>
        </w:rPr>
        <w:t xml:space="preserve">long catalogue </w:t>
      </w:r>
      <w:r w:rsidR="007F0CCE">
        <w:rPr>
          <w:rFonts w:ascii="Times New Roman" w:hAnsi="Times New Roman" w:cs="Times New Roman"/>
          <w:i/>
          <w:iCs/>
        </w:rPr>
        <w:t xml:space="preserve">of authors </w:t>
      </w:r>
      <w:r w:rsidR="00227E6D">
        <w:rPr>
          <w:rFonts w:ascii="Times New Roman" w:hAnsi="Times New Roman" w:cs="Times New Roman"/>
          <w:i/>
          <w:iCs/>
        </w:rPr>
        <w:t>cited, in Latin, Greek, Hebrew and German</w:t>
      </w:r>
      <w:r w:rsidR="00C60DEF">
        <w:rPr>
          <w:rFonts w:ascii="Times New Roman" w:hAnsi="Times New Roman" w:cs="Times New Roman"/>
          <w:i/>
          <w:iCs/>
        </w:rPr>
        <w:t>. Goltzius</w:t>
      </w:r>
      <w:r w:rsidR="00227E6D">
        <w:rPr>
          <w:rFonts w:ascii="Times New Roman" w:hAnsi="Times New Roman" w:cs="Times New Roman"/>
          <w:i/>
          <w:iCs/>
        </w:rPr>
        <w:t xml:space="preserve"> </w:t>
      </w:r>
      <w:r w:rsidR="00664C1A">
        <w:rPr>
          <w:rFonts w:ascii="Times New Roman" w:hAnsi="Times New Roman" w:cs="Times New Roman"/>
          <w:i/>
          <w:iCs/>
        </w:rPr>
        <w:t xml:space="preserve">begins with an historical catalogue of the triumphs won by consuls and triumvirs of ancient Rome, from the foundation of the city by Romulus to the death of Augustus. </w:t>
      </w:r>
      <w:r w:rsidR="00090041">
        <w:rPr>
          <w:rFonts w:ascii="Times New Roman" w:hAnsi="Times New Roman" w:cs="Times New Roman"/>
          <w:i/>
          <w:iCs/>
        </w:rPr>
        <w:t xml:space="preserve">This is followed by a quote from Ammianus Marcellinus, the ancient Roman soldier in the army of Julian the Apostate. </w:t>
      </w:r>
      <w:r w:rsidR="00213379">
        <w:rPr>
          <w:rFonts w:ascii="Times New Roman" w:hAnsi="Times New Roman" w:cs="Times New Roman"/>
          <w:i/>
          <w:iCs/>
        </w:rPr>
        <w:t>Each coin portrait is then accompanied by a brief life of the emperor</w:t>
      </w:r>
      <w:r w:rsidR="005D4D2A">
        <w:rPr>
          <w:rFonts w:ascii="Times New Roman" w:hAnsi="Times New Roman" w:cs="Times New Roman"/>
          <w:i/>
          <w:iCs/>
        </w:rPr>
        <w:t xml:space="preserve"> in question, compiled from the</w:t>
      </w:r>
      <w:r w:rsidR="00BC69A6">
        <w:rPr>
          <w:rFonts w:ascii="Times New Roman" w:hAnsi="Times New Roman" w:cs="Times New Roman"/>
          <w:i/>
          <w:iCs/>
        </w:rPr>
        <w:t xml:space="preserve">se </w:t>
      </w:r>
      <w:r w:rsidR="005D4D2A">
        <w:rPr>
          <w:rFonts w:ascii="Times New Roman" w:hAnsi="Times New Roman" w:cs="Times New Roman"/>
          <w:i/>
          <w:iCs/>
        </w:rPr>
        <w:t xml:space="preserve">sources. </w:t>
      </w:r>
      <w:r w:rsidR="00DB7A7B">
        <w:rPr>
          <w:rFonts w:ascii="Times New Roman" w:hAnsi="Times New Roman" w:cs="Times New Roman"/>
          <w:i/>
          <w:iCs/>
        </w:rPr>
        <w:t xml:space="preserve">There is also a genealogy of the </w:t>
      </w:r>
      <w:r w:rsidR="005978E2">
        <w:rPr>
          <w:rFonts w:ascii="Times New Roman" w:hAnsi="Times New Roman" w:cs="Times New Roman"/>
          <w:i/>
          <w:iCs/>
        </w:rPr>
        <w:t xml:space="preserve">Austrian Habsburg dynasty. The final portrait of Ferdinand II differs from </w:t>
      </w:r>
      <w:r w:rsidR="00D132A3">
        <w:rPr>
          <w:rFonts w:ascii="Times New Roman" w:hAnsi="Times New Roman" w:cs="Times New Roman"/>
          <w:i/>
          <w:iCs/>
        </w:rPr>
        <w:t xml:space="preserve">that in the Latin edition, showing him only as a bust, as opposed to a </w:t>
      </w:r>
      <w:r w:rsidR="00F36FE7">
        <w:rPr>
          <w:rFonts w:ascii="Times New Roman" w:hAnsi="Times New Roman" w:cs="Times New Roman"/>
          <w:i/>
          <w:iCs/>
        </w:rPr>
        <w:t>half-portrait h</w:t>
      </w:r>
      <w:r w:rsidR="00741287">
        <w:rPr>
          <w:rFonts w:ascii="Times New Roman" w:hAnsi="Times New Roman" w:cs="Times New Roman"/>
          <w:i/>
          <w:iCs/>
        </w:rPr>
        <w:t xml:space="preserve">olding </w:t>
      </w:r>
      <w:r w:rsidR="008A00B0">
        <w:rPr>
          <w:rFonts w:ascii="Times New Roman" w:hAnsi="Times New Roman" w:cs="Times New Roman"/>
          <w:i/>
          <w:iCs/>
        </w:rPr>
        <w:t xml:space="preserve">sceptre </w:t>
      </w:r>
      <w:r w:rsidR="00D132A3">
        <w:rPr>
          <w:rFonts w:ascii="Times New Roman" w:hAnsi="Times New Roman" w:cs="Times New Roman"/>
          <w:i/>
          <w:iCs/>
        </w:rPr>
        <w:t xml:space="preserve"> </w:t>
      </w:r>
    </w:p>
    <w:p w14:paraId="520B4A27" w14:textId="77777777" w:rsidR="00704117" w:rsidRDefault="00704117" w:rsidP="001111E9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753653F5" w14:textId="2921B6EF" w:rsidR="009E56C1" w:rsidRDefault="00960E6B" w:rsidP="001111E9">
      <w:p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Dekesel</w:t>
      </w:r>
      <w:proofErr w:type="spellEnd"/>
      <w:r>
        <w:rPr>
          <w:rFonts w:ascii="Times New Roman" w:hAnsi="Times New Roman" w:cs="Times New Roman"/>
        </w:rPr>
        <w:t xml:space="preserve"> G4</w:t>
      </w:r>
      <w:r w:rsidR="000E520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proofErr w:type="spellStart"/>
      <w:r w:rsidR="00467092">
        <w:rPr>
          <w:rFonts w:ascii="Times New Roman" w:hAnsi="Times New Roman" w:cs="Times New Roman"/>
        </w:rPr>
        <w:t>Cockx-Indestege</w:t>
      </w:r>
      <w:proofErr w:type="spellEnd"/>
      <w:r w:rsidR="00467092">
        <w:rPr>
          <w:rFonts w:ascii="Times New Roman" w:hAnsi="Times New Roman" w:cs="Times New Roman"/>
        </w:rPr>
        <w:t xml:space="preserve"> &amp; Glorieux I, 1301. </w:t>
      </w:r>
      <w:proofErr w:type="spellStart"/>
      <w:r w:rsidR="00856553">
        <w:rPr>
          <w:rFonts w:ascii="Times New Roman" w:hAnsi="Times New Roman" w:cs="Times New Roman"/>
        </w:rPr>
        <w:t>Bialler</w:t>
      </w:r>
      <w:proofErr w:type="spellEnd"/>
      <w:r w:rsidR="00BA0EF7">
        <w:rPr>
          <w:rFonts w:ascii="Times New Roman" w:hAnsi="Times New Roman" w:cs="Times New Roman"/>
        </w:rPr>
        <w:t xml:space="preserve">, </w:t>
      </w:r>
      <w:r w:rsidR="00BA0EF7">
        <w:rPr>
          <w:rFonts w:ascii="Times New Roman" w:hAnsi="Times New Roman" w:cs="Times New Roman"/>
          <w:i/>
          <w:iCs/>
        </w:rPr>
        <w:t>Chiaroscuro Woodcut</w:t>
      </w:r>
      <w:r w:rsidR="00A906D6">
        <w:rPr>
          <w:rFonts w:ascii="Times New Roman" w:hAnsi="Times New Roman" w:cs="Times New Roman"/>
          <w:i/>
          <w:iCs/>
        </w:rPr>
        <w:t>s</w:t>
      </w:r>
      <w:r w:rsidR="00BA0EF7">
        <w:rPr>
          <w:rFonts w:ascii="Times New Roman" w:hAnsi="Times New Roman" w:cs="Times New Roman"/>
        </w:rPr>
        <w:t>,</w:t>
      </w:r>
      <w:r w:rsidR="00856553">
        <w:rPr>
          <w:rFonts w:ascii="Times New Roman" w:hAnsi="Times New Roman" w:cs="Times New Roman"/>
        </w:rPr>
        <w:t xml:space="preserve"> </w:t>
      </w:r>
      <w:proofErr w:type="gramStart"/>
      <w:r w:rsidR="00856553">
        <w:rPr>
          <w:rFonts w:ascii="Times New Roman" w:hAnsi="Times New Roman" w:cs="Times New Roman"/>
        </w:rPr>
        <w:t>2.II.</w:t>
      </w:r>
      <w:proofErr w:type="gramEnd"/>
      <w:r w:rsidR="00856553">
        <w:rPr>
          <w:rFonts w:ascii="Times New Roman" w:hAnsi="Times New Roman" w:cs="Times New Roman"/>
        </w:rPr>
        <w:t xml:space="preserve"> </w:t>
      </w:r>
    </w:p>
    <w:p w14:paraId="691F510D" w14:textId="1439B53B" w:rsidR="0001539B" w:rsidRPr="0001539B" w:rsidRDefault="003019BA" w:rsidP="001111E9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6130F">
        <w:rPr>
          <w:rFonts w:ascii="Times New Roman" w:hAnsi="Times New Roman" w:cs="Times New Roman"/>
        </w:rPr>
        <w:t>L4888</w:t>
      </w:r>
    </w:p>
    <w:sectPr w:rsidR="0001539B" w:rsidRPr="000153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17"/>
    <w:rsid w:val="0001539B"/>
    <w:rsid w:val="00015517"/>
    <w:rsid w:val="00017ED1"/>
    <w:rsid w:val="0002250A"/>
    <w:rsid w:val="000238BC"/>
    <w:rsid w:val="00034B08"/>
    <w:rsid w:val="00037D27"/>
    <w:rsid w:val="000714E7"/>
    <w:rsid w:val="00071BDC"/>
    <w:rsid w:val="00090041"/>
    <w:rsid w:val="00091A50"/>
    <w:rsid w:val="000A31BA"/>
    <w:rsid w:val="000B13AC"/>
    <w:rsid w:val="000B5CDF"/>
    <w:rsid w:val="000C1812"/>
    <w:rsid w:val="000D1FD9"/>
    <w:rsid w:val="000D4F70"/>
    <w:rsid w:val="000E5205"/>
    <w:rsid w:val="00102D97"/>
    <w:rsid w:val="001111E9"/>
    <w:rsid w:val="00115180"/>
    <w:rsid w:val="001245A7"/>
    <w:rsid w:val="00127911"/>
    <w:rsid w:val="00132649"/>
    <w:rsid w:val="0013585D"/>
    <w:rsid w:val="00142A62"/>
    <w:rsid w:val="001548B5"/>
    <w:rsid w:val="00154C5C"/>
    <w:rsid w:val="001564F7"/>
    <w:rsid w:val="00171ADF"/>
    <w:rsid w:val="00175833"/>
    <w:rsid w:val="00180787"/>
    <w:rsid w:val="00184E5F"/>
    <w:rsid w:val="001872A3"/>
    <w:rsid w:val="00195F70"/>
    <w:rsid w:val="001A6051"/>
    <w:rsid w:val="001D60FB"/>
    <w:rsid w:val="001E1469"/>
    <w:rsid w:val="001F065C"/>
    <w:rsid w:val="001F3F00"/>
    <w:rsid w:val="002031D2"/>
    <w:rsid w:val="0021108F"/>
    <w:rsid w:val="00212198"/>
    <w:rsid w:val="00213379"/>
    <w:rsid w:val="00227E6D"/>
    <w:rsid w:val="00242292"/>
    <w:rsid w:val="00243362"/>
    <w:rsid w:val="00247187"/>
    <w:rsid w:val="00260569"/>
    <w:rsid w:val="00261D85"/>
    <w:rsid w:val="00272248"/>
    <w:rsid w:val="00281313"/>
    <w:rsid w:val="00287FA7"/>
    <w:rsid w:val="002A2958"/>
    <w:rsid w:val="002A7762"/>
    <w:rsid w:val="002B21BA"/>
    <w:rsid w:val="002C42BB"/>
    <w:rsid w:val="002F11B0"/>
    <w:rsid w:val="002F1E1D"/>
    <w:rsid w:val="002F205A"/>
    <w:rsid w:val="002F5B03"/>
    <w:rsid w:val="003019BA"/>
    <w:rsid w:val="003054AE"/>
    <w:rsid w:val="003072CE"/>
    <w:rsid w:val="0031065E"/>
    <w:rsid w:val="00315B7A"/>
    <w:rsid w:val="00321549"/>
    <w:rsid w:val="00321776"/>
    <w:rsid w:val="003229AD"/>
    <w:rsid w:val="003229DF"/>
    <w:rsid w:val="003276AB"/>
    <w:rsid w:val="003824AC"/>
    <w:rsid w:val="003858C8"/>
    <w:rsid w:val="003874A3"/>
    <w:rsid w:val="00392F80"/>
    <w:rsid w:val="00395F39"/>
    <w:rsid w:val="003B33E2"/>
    <w:rsid w:val="003B42AA"/>
    <w:rsid w:val="003D1182"/>
    <w:rsid w:val="003D1303"/>
    <w:rsid w:val="003E2363"/>
    <w:rsid w:val="003E63FE"/>
    <w:rsid w:val="003E7531"/>
    <w:rsid w:val="003E7600"/>
    <w:rsid w:val="003F3C14"/>
    <w:rsid w:val="00400D56"/>
    <w:rsid w:val="00410CD7"/>
    <w:rsid w:val="00413899"/>
    <w:rsid w:val="00415572"/>
    <w:rsid w:val="004230D1"/>
    <w:rsid w:val="00423A9D"/>
    <w:rsid w:val="00445007"/>
    <w:rsid w:val="00447CB4"/>
    <w:rsid w:val="00452996"/>
    <w:rsid w:val="004579A4"/>
    <w:rsid w:val="00461CA8"/>
    <w:rsid w:val="00464193"/>
    <w:rsid w:val="00466CD6"/>
    <w:rsid w:val="00467092"/>
    <w:rsid w:val="00470F7B"/>
    <w:rsid w:val="004754F8"/>
    <w:rsid w:val="004B1BEF"/>
    <w:rsid w:val="004D073A"/>
    <w:rsid w:val="004D5D31"/>
    <w:rsid w:val="004F4A1E"/>
    <w:rsid w:val="004F6FD2"/>
    <w:rsid w:val="0051461D"/>
    <w:rsid w:val="00536AD9"/>
    <w:rsid w:val="00536BBC"/>
    <w:rsid w:val="005376DC"/>
    <w:rsid w:val="0054649F"/>
    <w:rsid w:val="00552E7E"/>
    <w:rsid w:val="005545B6"/>
    <w:rsid w:val="00556A53"/>
    <w:rsid w:val="0056457F"/>
    <w:rsid w:val="00564C7B"/>
    <w:rsid w:val="005917C0"/>
    <w:rsid w:val="005966D7"/>
    <w:rsid w:val="00596C06"/>
    <w:rsid w:val="005978E2"/>
    <w:rsid w:val="005A4EED"/>
    <w:rsid w:val="005A7E84"/>
    <w:rsid w:val="005B004D"/>
    <w:rsid w:val="005D161D"/>
    <w:rsid w:val="005D24A1"/>
    <w:rsid w:val="005D3A98"/>
    <w:rsid w:val="005D4D2A"/>
    <w:rsid w:val="005E5F0C"/>
    <w:rsid w:val="00602B52"/>
    <w:rsid w:val="00607FB9"/>
    <w:rsid w:val="0061193D"/>
    <w:rsid w:val="006266C0"/>
    <w:rsid w:val="006368C9"/>
    <w:rsid w:val="00640D44"/>
    <w:rsid w:val="00647978"/>
    <w:rsid w:val="00655110"/>
    <w:rsid w:val="00656082"/>
    <w:rsid w:val="006631D2"/>
    <w:rsid w:val="00664C1A"/>
    <w:rsid w:val="00671A2E"/>
    <w:rsid w:val="00682D74"/>
    <w:rsid w:val="00685C42"/>
    <w:rsid w:val="00695781"/>
    <w:rsid w:val="006A148C"/>
    <w:rsid w:val="006A4EC7"/>
    <w:rsid w:val="006A7458"/>
    <w:rsid w:val="006D1959"/>
    <w:rsid w:val="006D3A11"/>
    <w:rsid w:val="006E12FA"/>
    <w:rsid w:val="00700022"/>
    <w:rsid w:val="00704117"/>
    <w:rsid w:val="00726910"/>
    <w:rsid w:val="00730360"/>
    <w:rsid w:val="007361D2"/>
    <w:rsid w:val="00740373"/>
    <w:rsid w:val="00741287"/>
    <w:rsid w:val="00754BCC"/>
    <w:rsid w:val="0076130F"/>
    <w:rsid w:val="007613D5"/>
    <w:rsid w:val="00774525"/>
    <w:rsid w:val="0078124F"/>
    <w:rsid w:val="007918A6"/>
    <w:rsid w:val="00794A22"/>
    <w:rsid w:val="007B50A6"/>
    <w:rsid w:val="007B55D1"/>
    <w:rsid w:val="007C0BE1"/>
    <w:rsid w:val="007C282F"/>
    <w:rsid w:val="007D3B52"/>
    <w:rsid w:val="007E05C4"/>
    <w:rsid w:val="007E7811"/>
    <w:rsid w:val="007F0CCE"/>
    <w:rsid w:val="007F6420"/>
    <w:rsid w:val="00801B46"/>
    <w:rsid w:val="00802295"/>
    <w:rsid w:val="008047A8"/>
    <w:rsid w:val="00834C46"/>
    <w:rsid w:val="00835D27"/>
    <w:rsid w:val="00842518"/>
    <w:rsid w:val="00846661"/>
    <w:rsid w:val="00856553"/>
    <w:rsid w:val="00865FE0"/>
    <w:rsid w:val="00870719"/>
    <w:rsid w:val="00881CF2"/>
    <w:rsid w:val="0088578E"/>
    <w:rsid w:val="00891946"/>
    <w:rsid w:val="008A00B0"/>
    <w:rsid w:val="008A0562"/>
    <w:rsid w:val="008A66E9"/>
    <w:rsid w:val="008A690E"/>
    <w:rsid w:val="008B2923"/>
    <w:rsid w:val="008B6C19"/>
    <w:rsid w:val="008C080D"/>
    <w:rsid w:val="008C1D71"/>
    <w:rsid w:val="008D4DCC"/>
    <w:rsid w:val="008E0266"/>
    <w:rsid w:val="008E17C8"/>
    <w:rsid w:val="008E3DD0"/>
    <w:rsid w:val="008F1E87"/>
    <w:rsid w:val="008F519B"/>
    <w:rsid w:val="008F745F"/>
    <w:rsid w:val="00901B23"/>
    <w:rsid w:val="00904C54"/>
    <w:rsid w:val="00910273"/>
    <w:rsid w:val="00936440"/>
    <w:rsid w:val="0095444F"/>
    <w:rsid w:val="0095512A"/>
    <w:rsid w:val="00960695"/>
    <w:rsid w:val="00960E6B"/>
    <w:rsid w:val="00972B34"/>
    <w:rsid w:val="009813FF"/>
    <w:rsid w:val="009835A3"/>
    <w:rsid w:val="009A4BD6"/>
    <w:rsid w:val="009A653F"/>
    <w:rsid w:val="009A6BE1"/>
    <w:rsid w:val="009D3D1A"/>
    <w:rsid w:val="009D6EAF"/>
    <w:rsid w:val="009E56C1"/>
    <w:rsid w:val="00A072A0"/>
    <w:rsid w:val="00A11DFD"/>
    <w:rsid w:val="00A2064B"/>
    <w:rsid w:val="00A2127B"/>
    <w:rsid w:val="00A50CDE"/>
    <w:rsid w:val="00A531FB"/>
    <w:rsid w:val="00A5358A"/>
    <w:rsid w:val="00A56AD0"/>
    <w:rsid w:val="00A62672"/>
    <w:rsid w:val="00A71017"/>
    <w:rsid w:val="00A73DC3"/>
    <w:rsid w:val="00A73EE4"/>
    <w:rsid w:val="00A755F6"/>
    <w:rsid w:val="00A906D6"/>
    <w:rsid w:val="00AB3ECA"/>
    <w:rsid w:val="00AD73C7"/>
    <w:rsid w:val="00AE767A"/>
    <w:rsid w:val="00AF1579"/>
    <w:rsid w:val="00AF2290"/>
    <w:rsid w:val="00B47736"/>
    <w:rsid w:val="00B64CC7"/>
    <w:rsid w:val="00B67797"/>
    <w:rsid w:val="00B80460"/>
    <w:rsid w:val="00B914E0"/>
    <w:rsid w:val="00B96A1A"/>
    <w:rsid w:val="00B97D80"/>
    <w:rsid w:val="00BA0EF7"/>
    <w:rsid w:val="00BA1555"/>
    <w:rsid w:val="00BA58D7"/>
    <w:rsid w:val="00BA5CD2"/>
    <w:rsid w:val="00BB4D15"/>
    <w:rsid w:val="00BC69A6"/>
    <w:rsid w:val="00BD2A57"/>
    <w:rsid w:val="00BE0C49"/>
    <w:rsid w:val="00BE41F3"/>
    <w:rsid w:val="00C00466"/>
    <w:rsid w:val="00C13CC7"/>
    <w:rsid w:val="00C2024D"/>
    <w:rsid w:val="00C31B15"/>
    <w:rsid w:val="00C333E5"/>
    <w:rsid w:val="00C339F7"/>
    <w:rsid w:val="00C34872"/>
    <w:rsid w:val="00C3569D"/>
    <w:rsid w:val="00C37EA0"/>
    <w:rsid w:val="00C51E28"/>
    <w:rsid w:val="00C541AB"/>
    <w:rsid w:val="00C56BF8"/>
    <w:rsid w:val="00C60DEF"/>
    <w:rsid w:val="00C701A0"/>
    <w:rsid w:val="00C8566D"/>
    <w:rsid w:val="00CB189D"/>
    <w:rsid w:val="00CB213C"/>
    <w:rsid w:val="00CF4297"/>
    <w:rsid w:val="00CF5DAA"/>
    <w:rsid w:val="00D0401A"/>
    <w:rsid w:val="00D12B17"/>
    <w:rsid w:val="00D132A3"/>
    <w:rsid w:val="00D17C7C"/>
    <w:rsid w:val="00D17DE5"/>
    <w:rsid w:val="00D229ED"/>
    <w:rsid w:val="00D30158"/>
    <w:rsid w:val="00D408B6"/>
    <w:rsid w:val="00D41866"/>
    <w:rsid w:val="00D438B9"/>
    <w:rsid w:val="00D61352"/>
    <w:rsid w:val="00D631D2"/>
    <w:rsid w:val="00D71284"/>
    <w:rsid w:val="00D71FC9"/>
    <w:rsid w:val="00D83F7F"/>
    <w:rsid w:val="00DB7A7B"/>
    <w:rsid w:val="00DC1EA1"/>
    <w:rsid w:val="00DC4618"/>
    <w:rsid w:val="00DD41D2"/>
    <w:rsid w:val="00DF043E"/>
    <w:rsid w:val="00DF0B88"/>
    <w:rsid w:val="00E0262D"/>
    <w:rsid w:val="00E26C76"/>
    <w:rsid w:val="00E32679"/>
    <w:rsid w:val="00E3323C"/>
    <w:rsid w:val="00E417EF"/>
    <w:rsid w:val="00E50C12"/>
    <w:rsid w:val="00E601D5"/>
    <w:rsid w:val="00EB58E8"/>
    <w:rsid w:val="00EC54CB"/>
    <w:rsid w:val="00ED2098"/>
    <w:rsid w:val="00ED4B87"/>
    <w:rsid w:val="00ED5928"/>
    <w:rsid w:val="00ED7EF1"/>
    <w:rsid w:val="00EE672C"/>
    <w:rsid w:val="00EE7772"/>
    <w:rsid w:val="00F1199A"/>
    <w:rsid w:val="00F13CBC"/>
    <w:rsid w:val="00F16175"/>
    <w:rsid w:val="00F36FE7"/>
    <w:rsid w:val="00F41ABD"/>
    <w:rsid w:val="00F41DA0"/>
    <w:rsid w:val="00F4487D"/>
    <w:rsid w:val="00F53B7A"/>
    <w:rsid w:val="00F6088E"/>
    <w:rsid w:val="00F66668"/>
    <w:rsid w:val="00F77E31"/>
    <w:rsid w:val="00F81CE1"/>
    <w:rsid w:val="00F83936"/>
    <w:rsid w:val="00F94FC3"/>
    <w:rsid w:val="00FB09DA"/>
    <w:rsid w:val="00FB32BD"/>
    <w:rsid w:val="00FB7CB1"/>
    <w:rsid w:val="00FC3F4A"/>
    <w:rsid w:val="00FD0460"/>
    <w:rsid w:val="00FD4B01"/>
    <w:rsid w:val="00FE592F"/>
    <w:rsid w:val="00FF0B7C"/>
    <w:rsid w:val="00FF262A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DBA2"/>
  <w15:chartTrackingRefBased/>
  <w15:docId w15:val="{08B7C66D-6D27-40D5-BFAF-2A255BBF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0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0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0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0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0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0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0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Laar</dc:creator>
  <cp:keywords/>
  <dc:description/>
  <cp:lastModifiedBy>Alexander Laar</cp:lastModifiedBy>
  <cp:revision>578</cp:revision>
  <dcterms:created xsi:type="dcterms:W3CDTF">2026-04-01T13:41:00Z</dcterms:created>
  <dcterms:modified xsi:type="dcterms:W3CDTF">2026-04-09T16:56:00Z</dcterms:modified>
</cp:coreProperties>
</file>