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35240" w14:textId="1F2FFECB" w:rsidR="009625ED" w:rsidRDefault="009625ED" w:rsidP="008E3BA9">
      <w:pPr>
        <w:spacing w:line="276" w:lineRule="auto"/>
        <w:rPr>
          <w:rFonts w:ascii="Times New Roman" w:hAnsi="Times New Roman" w:cs="Times New Roman"/>
          <w:i/>
          <w:iCs/>
        </w:rPr>
      </w:pPr>
      <w:r w:rsidRPr="009625ED">
        <w:rPr>
          <w:rFonts w:ascii="Times New Roman" w:hAnsi="Times New Roman" w:cs="Times New Roman"/>
          <w:b/>
          <w:bCs/>
        </w:rPr>
        <w:t xml:space="preserve">GLAUBER, Johann Rudolf. </w:t>
      </w:r>
      <w:r w:rsidR="005750CE">
        <w:rPr>
          <w:rFonts w:ascii="Times New Roman" w:hAnsi="Times New Roman" w:cs="Times New Roman"/>
          <w:i/>
          <w:iCs/>
        </w:rPr>
        <w:t>La description des nouveaux fourneaux philosophiques</w:t>
      </w:r>
      <w:r w:rsidR="008C0A9B">
        <w:rPr>
          <w:rFonts w:ascii="Times New Roman" w:hAnsi="Times New Roman" w:cs="Times New Roman"/>
          <w:i/>
          <w:iCs/>
        </w:rPr>
        <w:t xml:space="preserve">, ou art distillatoire. </w:t>
      </w:r>
    </w:p>
    <w:p w14:paraId="20E27D63" w14:textId="77777777" w:rsidR="008C0A9B" w:rsidRDefault="008C0A9B" w:rsidP="008E3BA9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Paris, Chez Thomas Jolly, 1659. </w:t>
      </w:r>
    </w:p>
    <w:p w14:paraId="6F028951" w14:textId="1331DFF5" w:rsidR="00755A42" w:rsidRDefault="00755A42" w:rsidP="008E3BA9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£4500</w:t>
      </w:r>
    </w:p>
    <w:p w14:paraId="5920E1BA" w14:textId="77777777" w:rsidR="008C0A9B" w:rsidRDefault="008C0A9B" w:rsidP="008E3BA9">
      <w:pPr>
        <w:spacing w:line="276" w:lineRule="auto"/>
        <w:rPr>
          <w:rFonts w:ascii="Times New Roman" w:hAnsi="Times New Roman" w:cs="Times New Roman"/>
        </w:rPr>
      </w:pPr>
    </w:p>
    <w:p w14:paraId="25D95FC8" w14:textId="2636B084" w:rsidR="008C0A9B" w:rsidRDefault="00EA6552" w:rsidP="008E3BA9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FIRST EDITION thus. </w:t>
      </w:r>
      <w:r w:rsidR="008C0A9B">
        <w:rPr>
          <w:rFonts w:ascii="Times New Roman" w:hAnsi="Times New Roman" w:cs="Times New Roman"/>
        </w:rPr>
        <w:t xml:space="preserve">8vo. pp. (xxxvi) 71 (i). (ii) 174. (ii) 74. 92. 53 (i). </w:t>
      </w:r>
      <w:r w:rsidR="00B34721">
        <w:rPr>
          <w:rFonts w:ascii="Times New Roman" w:hAnsi="Times New Roman" w:cs="Times New Roman"/>
        </w:rPr>
        <w:t>61 (i).</w:t>
      </w:r>
      <w:r w:rsidR="00855D4E">
        <w:rPr>
          <w:rFonts w:ascii="Times New Roman" w:hAnsi="Times New Roman" w:cs="Times New Roman"/>
        </w:rPr>
        <w:t xml:space="preserve"> </w:t>
      </w:r>
      <w:r w:rsidR="006B7971">
        <w:rPr>
          <w:rFonts w:ascii="Times New Roman" w:hAnsi="Times New Roman" w:cs="Times New Roman"/>
        </w:rPr>
        <w:t xml:space="preserve">Roman letter. </w:t>
      </w:r>
      <w:r w:rsidR="00855D4E">
        <w:rPr>
          <w:rFonts w:ascii="Times New Roman" w:hAnsi="Times New Roman" w:cs="Times New Roman"/>
        </w:rPr>
        <w:t>Six parts in one</w:t>
      </w:r>
      <w:r w:rsidR="002564D1">
        <w:rPr>
          <w:rFonts w:ascii="Times New Roman" w:hAnsi="Times New Roman" w:cs="Times New Roman"/>
        </w:rPr>
        <w:t>, divisional t-ps.</w:t>
      </w:r>
      <w:r w:rsidR="003638C0" w:rsidRPr="003638C0">
        <w:rPr>
          <w:rFonts w:ascii="Times New Roman" w:hAnsi="Times New Roman" w:cs="Times New Roman"/>
        </w:rPr>
        <w:t xml:space="preserve"> </w:t>
      </w:r>
      <w:r w:rsidR="00BA56FE">
        <w:rPr>
          <w:rFonts w:ascii="Times New Roman" w:hAnsi="Times New Roman" w:cs="Times New Roman"/>
        </w:rPr>
        <w:t xml:space="preserve">Eight engraved plates, three folding, the first with 2 contemp. slips of paper pasted over text, the third with tape repairs to folds, good, strong impressions, contemp. binder’s notes. Woodcut initials, woodcut and typographical head- and tailpieces. </w:t>
      </w:r>
      <w:r w:rsidR="00D15CF9">
        <w:rPr>
          <w:rFonts w:ascii="Times New Roman" w:hAnsi="Times New Roman" w:cs="Times New Roman"/>
        </w:rPr>
        <w:t>Last</w:t>
      </w:r>
      <w:r w:rsidR="00667C74">
        <w:rPr>
          <w:rFonts w:ascii="Times New Roman" w:hAnsi="Times New Roman" w:cs="Times New Roman"/>
        </w:rPr>
        <w:t xml:space="preserve"> few quires with light waterstain to blank outer margin, </w:t>
      </w:r>
      <w:r w:rsidR="00065D25">
        <w:rPr>
          <w:rFonts w:ascii="Times New Roman" w:hAnsi="Times New Roman" w:cs="Times New Roman"/>
        </w:rPr>
        <w:t>a very good, unsophisticated copy in contemp. mottled calf, spine gilt</w:t>
      </w:r>
      <w:r w:rsidR="00C9190B">
        <w:rPr>
          <w:rFonts w:ascii="Times New Roman" w:hAnsi="Times New Roman" w:cs="Times New Roman"/>
        </w:rPr>
        <w:t>, a bit</w:t>
      </w:r>
      <w:r w:rsidR="00065D25">
        <w:rPr>
          <w:rFonts w:ascii="Times New Roman" w:hAnsi="Times New Roman" w:cs="Times New Roman"/>
        </w:rPr>
        <w:t xml:space="preserve"> rubbed. </w:t>
      </w:r>
    </w:p>
    <w:p w14:paraId="02D39282" w14:textId="77777777" w:rsidR="0013613D" w:rsidRDefault="0013613D" w:rsidP="008E3BA9">
      <w:pPr>
        <w:spacing w:line="276" w:lineRule="auto"/>
        <w:rPr>
          <w:rFonts w:ascii="Times New Roman" w:hAnsi="Times New Roman" w:cs="Times New Roman"/>
        </w:rPr>
      </w:pPr>
    </w:p>
    <w:p w14:paraId="1549666E" w14:textId="3437F5D4" w:rsidR="0013613D" w:rsidRDefault="00EF3AAF" w:rsidP="008E3BA9">
      <w:pPr>
        <w:spacing w:line="276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Rare f</w:t>
      </w:r>
      <w:r w:rsidR="0013613D">
        <w:rPr>
          <w:rFonts w:ascii="Times New Roman" w:hAnsi="Times New Roman" w:cs="Times New Roman"/>
          <w:i/>
          <w:iCs/>
        </w:rPr>
        <w:t>irst French edition</w:t>
      </w:r>
      <w:r w:rsidR="00FA4AED">
        <w:rPr>
          <w:rFonts w:ascii="Times New Roman" w:hAnsi="Times New Roman" w:cs="Times New Roman"/>
          <w:i/>
          <w:iCs/>
        </w:rPr>
        <w:t xml:space="preserve"> of th</w:t>
      </w:r>
      <w:r w:rsidR="00D6495E">
        <w:rPr>
          <w:rFonts w:ascii="Times New Roman" w:hAnsi="Times New Roman" w:cs="Times New Roman"/>
          <w:i/>
          <w:iCs/>
        </w:rPr>
        <w:t xml:space="preserve">is </w:t>
      </w:r>
      <w:r w:rsidR="002D0AA7">
        <w:rPr>
          <w:rFonts w:ascii="Times New Roman" w:hAnsi="Times New Roman" w:cs="Times New Roman"/>
          <w:i/>
          <w:iCs/>
        </w:rPr>
        <w:t xml:space="preserve">rich compendium of </w:t>
      </w:r>
      <w:r w:rsidR="00D6495E">
        <w:rPr>
          <w:rFonts w:ascii="Times New Roman" w:hAnsi="Times New Roman" w:cs="Times New Roman"/>
          <w:i/>
          <w:iCs/>
        </w:rPr>
        <w:t>alchemical processes and their medic</w:t>
      </w:r>
      <w:r w:rsidR="00FA490D">
        <w:rPr>
          <w:rFonts w:ascii="Times New Roman" w:hAnsi="Times New Roman" w:cs="Times New Roman"/>
          <w:i/>
          <w:iCs/>
        </w:rPr>
        <w:t>al</w:t>
      </w:r>
      <w:r w:rsidR="00D6495E">
        <w:rPr>
          <w:rFonts w:ascii="Times New Roman" w:hAnsi="Times New Roman" w:cs="Times New Roman"/>
          <w:i/>
          <w:iCs/>
        </w:rPr>
        <w:t xml:space="preserve"> uses by the</w:t>
      </w:r>
      <w:r w:rsidR="00FA4AED">
        <w:rPr>
          <w:rFonts w:ascii="Times New Roman" w:hAnsi="Times New Roman" w:cs="Times New Roman"/>
          <w:i/>
          <w:iCs/>
        </w:rPr>
        <w:t xml:space="preserve"> German alchemist Johann Rudolf Glauber’s (1604-70)</w:t>
      </w:r>
      <w:r w:rsidR="00623187">
        <w:rPr>
          <w:rFonts w:ascii="Times New Roman" w:hAnsi="Times New Roman" w:cs="Times New Roman"/>
          <w:i/>
          <w:iCs/>
        </w:rPr>
        <w:t xml:space="preserve">, illustrated with his </w:t>
      </w:r>
      <w:r w:rsidR="002550AC">
        <w:rPr>
          <w:rFonts w:ascii="Times New Roman" w:hAnsi="Times New Roman" w:cs="Times New Roman"/>
          <w:i/>
          <w:iCs/>
        </w:rPr>
        <w:t xml:space="preserve">inventions of furnaces </w:t>
      </w:r>
      <w:r w:rsidR="00D97479">
        <w:rPr>
          <w:rFonts w:ascii="Times New Roman" w:hAnsi="Times New Roman" w:cs="Times New Roman"/>
          <w:i/>
          <w:iCs/>
        </w:rPr>
        <w:t>for distillation</w:t>
      </w:r>
      <w:r w:rsidR="00C60E25">
        <w:rPr>
          <w:rFonts w:ascii="Times New Roman" w:hAnsi="Times New Roman" w:cs="Times New Roman"/>
          <w:i/>
          <w:iCs/>
        </w:rPr>
        <w:t xml:space="preserve">, mineral </w:t>
      </w:r>
      <w:r w:rsidR="00D97479">
        <w:rPr>
          <w:rFonts w:ascii="Times New Roman" w:hAnsi="Times New Roman" w:cs="Times New Roman"/>
          <w:i/>
          <w:iCs/>
        </w:rPr>
        <w:t>baths</w:t>
      </w:r>
      <w:r w:rsidR="003821A4">
        <w:rPr>
          <w:rFonts w:ascii="Times New Roman" w:hAnsi="Times New Roman" w:cs="Times New Roman"/>
          <w:i/>
          <w:iCs/>
        </w:rPr>
        <w:t xml:space="preserve"> and</w:t>
      </w:r>
      <w:r w:rsidR="004D20B9">
        <w:rPr>
          <w:rFonts w:ascii="Times New Roman" w:hAnsi="Times New Roman" w:cs="Times New Roman"/>
          <w:i/>
          <w:iCs/>
        </w:rPr>
        <w:t xml:space="preserve"> the separation and refining of metals</w:t>
      </w:r>
      <w:r w:rsidR="00D97479">
        <w:rPr>
          <w:rFonts w:ascii="Times New Roman" w:hAnsi="Times New Roman" w:cs="Times New Roman"/>
          <w:i/>
          <w:iCs/>
        </w:rPr>
        <w:t xml:space="preserve">, </w:t>
      </w:r>
      <w:r w:rsidR="0013613D">
        <w:rPr>
          <w:rFonts w:ascii="Times New Roman" w:hAnsi="Times New Roman" w:cs="Times New Roman"/>
          <w:i/>
          <w:iCs/>
        </w:rPr>
        <w:t xml:space="preserve">first </w:t>
      </w:r>
      <w:r w:rsidR="000C3FA9">
        <w:rPr>
          <w:rFonts w:ascii="Times New Roman" w:hAnsi="Times New Roman" w:cs="Times New Roman"/>
          <w:i/>
          <w:iCs/>
        </w:rPr>
        <w:t>published 1646-49</w:t>
      </w:r>
      <w:r w:rsidR="00FA4AED">
        <w:rPr>
          <w:rFonts w:ascii="Times New Roman" w:hAnsi="Times New Roman" w:cs="Times New Roman"/>
          <w:i/>
          <w:iCs/>
        </w:rPr>
        <w:t xml:space="preserve"> in Latin</w:t>
      </w:r>
      <w:r w:rsidR="008B5BE6">
        <w:rPr>
          <w:rFonts w:ascii="Times New Roman" w:hAnsi="Times New Roman" w:cs="Times New Roman"/>
          <w:i/>
          <w:iCs/>
        </w:rPr>
        <w:t>.</w:t>
      </w:r>
      <w:r w:rsidR="00D47A17">
        <w:rPr>
          <w:rFonts w:ascii="Times New Roman" w:hAnsi="Times New Roman" w:cs="Times New Roman"/>
          <w:i/>
          <w:iCs/>
        </w:rPr>
        <w:br/>
      </w:r>
      <w:r w:rsidR="00D47A17">
        <w:rPr>
          <w:rFonts w:ascii="Times New Roman" w:hAnsi="Times New Roman" w:cs="Times New Roman"/>
          <w:i/>
          <w:iCs/>
        </w:rPr>
        <w:br/>
      </w:r>
      <w:r w:rsidR="00A772EE">
        <w:rPr>
          <w:rFonts w:ascii="Times New Roman" w:hAnsi="Times New Roman" w:cs="Times New Roman"/>
          <w:i/>
          <w:iCs/>
        </w:rPr>
        <w:t xml:space="preserve">The book describes </w:t>
      </w:r>
      <w:r w:rsidR="00C83A56">
        <w:rPr>
          <w:rFonts w:ascii="Times New Roman" w:hAnsi="Times New Roman" w:cs="Times New Roman"/>
          <w:i/>
          <w:iCs/>
        </w:rPr>
        <w:t xml:space="preserve">five </w:t>
      </w:r>
      <w:r w:rsidR="00A772EE">
        <w:rPr>
          <w:rFonts w:ascii="Times New Roman" w:hAnsi="Times New Roman" w:cs="Times New Roman"/>
          <w:i/>
          <w:iCs/>
        </w:rPr>
        <w:t>different models of</w:t>
      </w:r>
      <w:r w:rsidR="003F03FE">
        <w:rPr>
          <w:rFonts w:ascii="Times New Roman" w:hAnsi="Times New Roman" w:cs="Times New Roman"/>
          <w:i/>
          <w:iCs/>
        </w:rPr>
        <w:t xml:space="preserve"> furnaces</w:t>
      </w:r>
      <w:r w:rsidR="002455E3">
        <w:rPr>
          <w:rFonts w:ascii="Times New Roman" w:hAnsi="Times New Roman" w:cs="Times New Roman"/>
          <w:i/>
          <w:iCs/>
        </w:rPr>
        <w:t xml:space="preserve"> designed by Glauber</w:t>
      </w:r>
      <w:r w:rsidR="00FD2C34">
        <w:rPr>
          <w:rFonts w:ascii="Times New Roman" w:hAnsi="Times New Roman" w:cs="Times New Roman"/>
          <w:i/>
          <w:iCs/>
        </w:rPr>
        <w:t xml:space="preserve">, followed by </w:t>
      </w:r>
      <w:r w:rsidR="00756423">
        <w:rPr>
          <w:rFonts w:ascii="Times New Roman" w:hAnsi="Times New Roman" w:cs="Times New Roman"/>
          <w:i/>
          <w:iCs/>
        </w:rPr>
        <w:t xml:space="preserve">a volume of </w:t>
      </w:r>
      <w:r w:rsidR="00FD2C34">
        <w:rPr>
          <w:rFonts w:ascii="Times New Roman" w:hAnsi="Times New Roman" w:cs="Times New Roman"/>
          <w:i/>
          <w:iCs/>
        </w:rPr>
        <w:t>annotations to the</w:t>
      </w:r>
      <w:r w:rsidR="003A10F6">
        <w:rPr>
          <w:rFonts w:ascii="Times New Roman" w:hAnsi="Times New Roman" w:cs="Times New Roman"/>
          <w:i/>
          <w:iCs/>
        </w:rPr>
        <w:t xml:space="preserve"> fifth part</w:t>
      </w:r>
      <w:r w:rsidR="0096733A">
        <w:rPr>
          <w:rFonts w:ascii="Times New Roman" w:hAnsi="Times New Roman" w:cs="Times New Roman"/>
          <w:i/>
          <w:iCs/>
        </w:rPr>
        <w:t>. The first volume include</w:t>
      </w:r>
      <w:r w:rsidR="00255472">
        <w:rPr>
          <w:rFonts w:ascii="Times New Roman" w:hAnsi="Times New Roman" w:cs="Times New Roman"/>
          <w:i/>
          <w:iCs/>
        </w:rPr>
        <w:t>s a description of</w:t>
      </w:r>
      <w:r w:rsidR="0096733A">
        <w:rPr>
          <w:rFonts w:ascii="Times New Roman" w:hAnsi="Times New Roman" w:cs="Times New Roman"/>
          <w:i/>
          <w:iCs/>
        </w:rPr>
        <w:t xml:space="preserve"> </w:t>
      </w:r>
      <w:r w:rsidR="003F03FE">
        <w:rPr>
          <w:rFonts w:ascii="Times New Roman" w:hAnsi="Times New Roman" w:cs="Times New Roman"/>
          <w:i/>
          <w:iCs/>
        </w:rPr>
        <w:t xml:space="preserve">glass vessels </w:t>
      </w:r>
      <w:r w:rsidR="00A93C27">
        <w:rPr>
          <w:rFonts w:ascii="Times New Roman" w:hAnsi="Times New Roman" w:cs="Times New Roman"/>
          <w:i/>
          <w:iCs/>
        </w:rPr>
        <w:t xml:space="preserve">and the process by which they can be used with the first furnace for the distillation of essential oils and liquors. </w:t>
      </w:r>
      <w:r w:rsidR="003157DD">
        <w:rPr>
          <w:rFonts w:ascii="Times New Roman" w:hAnsi="Times New Roman" w:cs="Times New Roman"/>
          <w:i/>
          <w:iCs/>
        </w:rPr>
        <w:t xml:space="preserve">Glauber then outlines the many botanical and mineral oils, etc., that one can </w:t>
      </w:r>
      <w:r w:rsidR="00F72F16">
        <w:rPr>
          <w:rFonts w:ascii="Times New Roman" w:hAnsi="Times New Roman" w:cs="Times New Roman"/>
          <w:i/>
          <w:iCs/>
        </w:rPr>
        <w:t xml:space="preserve">distil, </w:t>
      </w:r>
      <w:r w:rsidR="003157DD">
        <w:rPr>
          <w:rFonts w:ascii="Times New Roman" w:hAnsi="Times New Roman" w:cs="Times New Roman"/>
          <w:i/>
          <w:iCs/>
        </w:rPr>
        <w:t xml:space="preserve">along with their </w:t>
      </w:r>
      <w:r w:rsidR="004C6C8B">
        <w:rPr>
          <w:rFonts w:ascii="Times New Roman" w:hAnsi="Times New Roman" w:cs="Times New Roman"/>
          <w:i/>
          <w:iCs/>
        </w:rPr>
        <w:t>medical benefits</w:t>
      </w:r>
      <w:r w:rsidR="00804CB2">
        <w:rPr>
          <w:rFonts w:ascii="Times New Roman" w:hAnsi="Times New Roman" w:cs="Times New Roman"/>
          <w:i/>
          <w:iCs/>
        </w:rPr>
        <w:t>:</w:t>
      </w:r>
      <w:r w:rsidR="004C6C8B">
        <w:rPr>
          <w:rFonts w:ascii="Times New Roman" w:hAnsi="Times New Roman" w:cs="Times New Roman"/>
          <w:i/>
          <w:iCs/>
        </w:rPr>
        <w:t xml:space="preserve"> a spirit</w:t>
      </w:r>
      <w:r w:rsidR="000E212E">
        <w:rPr>
          <w:rFonts w:ascii="Times New Roman" w:hAnsi="Times New Roman" w:cs="Times New Roman"/>
          <w:i/>
          <w:iCs/>
        </w:rPr>
        <w:t xml:space="preserve"> made from</w:t>
      </w:r>
      <w:r w:rsidR="004C6C8B">
        <w:rPr>
          <w:rFonts w:ascii="Times New Roman" w:hAnsi="Times New Roman" w:cs="Times New Roman"/>
          <w:i/>
          <w:iCs/>
        </w:rPr>
        <w:t xml:space="preserve"> paper or linen, for example, can be used to </w:t>
      </w:r>
      <w:r w:rsidR="000E212E">
        <w:rPr>
          <w:rFonts w:ascii="Times New Roman" w:hAnsi="Times New Roman" w:cs="Times New Roman"/>
          <w:i/>
          <w:iCs/>
        </w:rPr>
        <w:t xml:space="preserve">treat gangrene. </w:t>
      </w:r>
      <w:r w:rsidR="006A2B04">
        <w:rPr>
          <w:rFonts w:ascii="Times New Roman" w:hAnsi="Times New Roman" w:cs="Times New Roman"/>
          <w:i/>
          <w:iCs/>
        </w:rPr>
        <w:t>Other sections include</w:t>
      </w:r>
      <w:r w:rsidR="0016252A">
        <w:rPr>
          <w:rFonts w:ascii="Times New Roman" w:hAnsi="Times New Roman" w:cs="Times New Roman"/>
          <w:i/>
          <w:iCs/>
        </w:rPr>
        <w:t xml:space="preserve"> </w:t>
      </w:r>
      <w:r w:rsidR="00102F89">
        <w:rPr>
          <w:rFonts w:ascii="Times New Roman" w:hAnsi="Times New Roman" w:cs="Times New Roman"/>
          <w:i/>
          <w:iCs/>
        </w:rPr>
        <w:t xml:space="preserve">the production of </w:t>
      </w:r>
      <w:r w:rsidR="005E5096">
        <w:rPr>
          <w:rFonts w:ascii="Times New Roman" w:hAnsi="Times New Roman" w:cs="Times New Roman"/>
          <w:i/>
          <w:iCs/>
        </w:rPr>
        <w:t>‘</w:t>
      </w:r>
      <w:proofErr w:type="gramStart"/>
      <w:r w:rsidR="0043660C">
        <w:rPr>
          <w:rFonts w:ascii="Times New Roman" w:hAnsi="Times New Roman" w:cs="Times New Roman"/>
          <w:i/>
          <w:iCs/>
        </w:rPr>
        <w:t>flower</w:t>
      </w:r>
      <w:r w:rsidR="00C04E1E">
        <w:rPr>
          <w:rFonts w:ascii="Times New Roman" w:hAnsi="Times New Roman" w:cs="Times New Roman"/>
          <w:i/>
          <w:iCs/>
        </w:rPr>
        <w:t>s’</w:t>
      </w:r>
      <w:proofErr w:type="gramEnd"/>
      <w:r w:rsidR="00102F89">
        <w:rPr>
          <w:rFonts w:ascii="Times New Roman" w:hAnsi="Times New Roman" w:cs="Times New Roman"/>
          <w:i/>
          <w:iCs/>
        </w:rPr>
        <w:t xml:space="preserve"> or crystals from precious metals and minerals, the use of mercury to treat scabies and venereal diseases</w:t>
      </w:r>
      <w:r w:rsidR="00675320">
        <w:rPr>
          <w:rFonts w:ascii="Times New Roman" w:hAnsi="Times New Roman" w:cs="Times New Roman"/>
          <w:i/>
          <w:iCs/>
        </w:rPr>
        <w:t xml:space="preserve"> – elsewhere Glauber warns of the terrible dangers of ‘abusing’ mercury – </w:t>
      </w:r>
      <w:r w:rsidR="00102F89">
        <w:rPr>
          <w:rFonts w:ascii="Times New Roman" w:hAnsi="Times New Roman" w:cs="Times New Roman"/>
          <w:i/>
          <w:iCs/>
        </w:rPr>
        <w:t xml:space="preserve">and </w:t>
      </w:r>
      <w:r w:rsidR="0016252A">
        <w:rPr>
          <w:rFonts w:ascii="Times New Roman" w:hAnsi="Times New Roman" w:cs="Times New Roman"/>
          <w:i/>
          <w:iCs/>
        </w:rPr>
        <w:t>the use of spirit of salt in cuisine</w:t>
      </w:r>
      <w:r w:rsidR="00E62D0B">
        <w:rPr>
          <w:rFonts w:ascii="Times New Roman" w:hAnsi="Times New Roman" w:cs="Times New Roman"/>
          <w:i/>
          <w:iCs/>
        </w:rPr>
        <w:t xml:space="preserve"> </w:t>
      </w:r>
      <w:r w:rsidR="0016252A">
        <w:rPr>
          <w:rFonts w:ascii="Times New Roman" w:hAnsi="Times New Roman" w:cs="Times New Roman"/>
          <w:i/>
          <w:iCs/>
        </w:rPr>
        <w:t>when cooking chicken, pigeon or veal</w:t>
      </w:r>
      <w:r w:rsidR="00451AC7">
        <w:rPr>
          <w:rFonts w:ascii="Times New Roman" w:hAnsi="Times New Roman" w:cs="Times New Roman"/>
          <w:i/>
          <w:iCs/>
        </w:rPr>
        <w:t>, etc</w:t>
      </w:r>
      <w:r w:rsidR="00AF150F">
        <w:rPr>
          <w:rFonts w:ascii="Times New Roman" w:hAnsi="Times New Roman" w:cs="Times New Roman"/>
          <w:i/>
          <w:iCs/>
        </w:rPr>
        <w:t>.</w:t>
      </w:r>
      <w:r w:rsidR="00675320">
        <w:rPr>
          <w:rFonts w:ascii="Times New Roman" w:hAnsi="Times New Roman" w:cs="Times New Roman"/>
          <w:i/>
          <w:iCs/>
        </w:rPr>
        <w:t xml:space="preserve"> The second furnace is used for producing acids, nitres</w:t>
      </w:r>
      <w:r w:rsidR="00710BDC">
        <w:rPr>
          <w:rFonts w:ascii="Times New Roman" w:hAnsi="Times New Roman" w:cs="Times New Roman"/>
          <w:i/>
          <w:iCs/>
        </w:rPr>
        <w:t xml:space="preserve"> and sulphurs, </w:t>
      </w:r>
      <w:r w:rsidR="00D6495E">
        <w:rPr>
          <w:rFonts w:ascii="Times New Roman" w:hAnsi="Times New Roman" w:cs="Times New Roman"/>
          <w:i/>
          <w:iCs/>
        </w:rPr>
        <w:t xml:space="preserve">as well as distilling pearls, ‘crab’s eyes’, i.e. hard stones found in crayfish, </w:t>
      </w:r>
      <w:r w:rsidR="00C21456">
        <w:rPr>
          <w:rFonts w:ascii="Times New Roman" w:hAnsi="Times New Roman" w:cs="Times New Roman"/>
          <w:i/>
          <w:iCs/>
        </w:rPr>
        <w:t>etc.</w:t>
      </w:r>
      <w:r w:rsidR="00C40743">
        <w:rPr>
          <w:rFonts w:ascii="Times New Roman" w:hAnsi="Times New Roman" w:cs="Times New Roman"/>
          <w:i/>
          <w:iCs/>
        </w:rPr>
        <w:t xml:space="preserve"> The third book gives an account of wooden cabinets with furnaces that can be used for bathing</w:t>
      </w:r>
      <w:r w:rsidR="000267FE">
        <w:rPr>
          <w:rFonts w:ascii="Times New Roman" w:hAnsi="Times New Roman" w:cs="Times New Roman"/>
          <w:i/>
          <w:iCs/>
        </w:rPr>
        <w:t xml:space="preserve"> in mineral waters</w:t>
      </w:r>
      <w:r w:rsidR="00C40743">
        <w:rPr>
          <w:rFonts w:ascii="Times New Roman" w:hAnsi="Times New Roman" w:cs="Times New Roman"/>
          <w:i/>
          <w:iCs/>
        </w:rPr>
        <w:t xml:space="preserve"> or brewing beer, etc., the illustrations showing a bearded man </w:t>
      </w:r>
      <w:r w:rsidR="00441332">
        <w:rPr>
          <w:rFonts w:ascii="Times New Roman" w:hAnsi="Times New Roman" w:cs="Times New Roman"/>
          <w:i/>
          <w:iCs/>
        </w:rPr>
        <w:t xml:space="preserve">enclosed in the casement </w:t>
      </w:r>
      <w:r w:rsidR="00C40743">
        <w:rPr>
          <w:rFonts w:ascii="Times New Roman" w:hAnsi="Times New Roman" w:cs="Times New Roman"/>
          <w:i/>
          <w:iCs/>
        </w:rPr>
        <w:t>with only his head emerging from a</w:t>
      </w:r>
      <w:r w:rsidR="00EE3AE5">
        <w:rPr>
          <w:rFonts w:ascii="Times New Roman" w:hAnsi="Times New Roman" w:cs="Times New Roman"/>
          <w:i/>
          <w:iCs/>
        </w:rPr>
        <w:t xml:space="preserve"> small</w:t>
      </w:r>
      <w:r w:rsidR="00C40743">
        <w:rPr>
          <w:rFonts w:ascii="Times New Roman" w:hAnsi="Times New Roman" w:cs="Times New Roman"/>
          <w:i/>
          <w:iCs/>
        </w:rPr>
        <w:t xml:space="preserve"> hole in the top. </w:t>
      </w:r>
      <w:r w:rsidR="00D47A17">
        <w:rPr>
          <w:rFonts w:ascii="Times New Roman" w:hAnsi="Times New Roman" w:cs="Times New Roman"/>
          <w:i/>
          <w:iCs/>
        </w:rPr>
        <w:br/>
      </w:r>
      <w:r w:rsidR="00D47A17">
        <w:rPr>
          <w:rFonts w:ascii="Times New Roman" w:hAnsi="Times New Roman" w:cs="Times New Roman"/>
          <w:i/>
          <w:iCs/>
        </w:rPr>
        <w:br/>
      </w:r>
      <w:r w:rsidR="006C12B8">
        <w:rPr>
          <w:rFonts w:ascii="Times New Roman" w:hAnsi="Times New Roman" w:cs="Times New Roman"/>
          <w:i/>
          <w:iCs/>
        </w:rPr>
        <w:t>The</w:t>
      </w:r>
      <w:r w:rsidR="001F289D">
        <w:rPr>
          <w:rFonts w:ascii="Times New Roman" w:hAnsi="Times New Roman" w:cs="Times New Roman"/>
          <w:i/>
          <w:iCs/>
        </w:rPr>
        <w:t xml:space="preserve"> fourth volume is the one</w:t>
      </w:r>
      <w:r w:rsidR="006C12B8">
        <w:rPr>
          <w:rFonts w:ascii="Times New Roman" w:hAnsi="Times New Roman" w:cs="Times New Roman"/>
          <w:i/>
          <w:iCs/>
        </w:rPr>
        <w:t xml:space="preserve"> most clearly dedicated to alchemical science</w:t>
      </w:r>
      <w:r w:rsidR="002750E7">
        <w:rPr>
          <w:rFonts w:ascii="Times New Roman" w:hAnsi="Times New Roman" w:cs="Times New Roman"/>
          <w:i/>
          <w:iCs/>
        </w:rPr>
        <w:t>s</w:t>
      </w:r>
      <w:r w:rsidR="006C12B8">
        <w:rPr>
          <w:rFonts w:ascii="Times New Roman" w:hAnsi="Times New Roman" w:cs="Times New Roman"/>
          <w:i/>
          <w:iCs/>
        </w:rPr>
        <w:t>, beginning with a</w:t>
      </w:r>
      <w:r w:rsidR="00AC1EDD">
        <w:rPr>
          <w:rFonts w:ascii="Times New Roman" w:hAnsi="Times New Roman" w:cs="Times New Roman"/>
          <w:i/>
          <w:iCs/>
        </w:rPr>
        <w:t xml:space="preserve">n interesting </w:t>
      </w:r>
      <w:r w:rsidR="00D5609F">
        <w:rPr>
          <w:rFonts w:ascii="Times New Roman" w:hAnsi="Times New Roman" w:cs="Times New Roman"/>
          <w:i/>
          <w:iCs/>
        </w:rPr>
        <w:t xml:space="preserve">and personal </w:t>
      </w:r>
      <w:r w:rsidR="006C12B8">
        <w:rPr>
          <w:rFonts w:ascii="Times New Roman" w:hAnsi="Times New Roman" w:cs="Times New Roman"/>
          <w:i/>
          <w:iCs/>
        </w:rPr>
        <w:t xml:space="preserve">account of Glauber’s efforts developing his </w:t>
      </w:r>
      <w:r w:rsidR="00701B57">
        <w:rPr>
          <w:rFonts w:ascii="Times New Roman" w:hAnsi="Times New Roman" w:cs="Times New Roman"/>
          <w:i/>
          <w:iCs/>
        </w:rPr>
        <w:t xml:space="preserve">furnaces, including a breakdown in his mental and physical health, caused in part by </w:t>
      </w:r>
      <w:r w:rsidR="00D03D22">
        <w:rPr>
          <w:rFonts w:ascii="Times New Roman" w:hAnsi="Times New Roman" w:cs="Times New Roman"/>
          <w:i/>
          <w:iCs/>
        </w:rPr>
        <w:t xml:space="preserve">the </w:t>
      </w:r>
      <w:r w:rsidR="00701B57">
        <w:rPr>
          <w:rFonts w:ascii="Times New Roman" w:hAnsi="Times New Roman" w:cs="Times New Roman"/>
          <w:i/>
          <w:iCs/>
        </w:rPr>
        <w:t>toxic substances</w:t>
      </w:r>
      <w:r w:rsidR="000B6816">
        <w:rPr>
          <w:rFonts w:ascii="Times New Roman" w:hAnsi="Times New Roman" w:cs="Times New Roman"/>
          <w:i/>
          <w:iCs/>
        </w:rPr>
        <w:t xml:space="preserve"> used in his researches. </w:t>
      </w:r>
      <w:r w:rsidR="00FA490D">
        <w:rPr>
          <w:rFonts w:ascii="Times New Roman" w:hAnsi="Times New Roman" w:cs="Times New Roman"/>
          <w:i/>
          <w:iCs/>
        </w:rPr>
        <w:t xml:space="preserve">Glauber also iterates his commitment to the medical </w:t>
      </w:r>
      <w:r w:rsidR="00BB3DFB">
        <w:rPr>
          <w:rFonts w:ascii="Times New Roman" w:hAnsi="Times New Roman" w:cs="Times New Roman"/>
          <w:i/>
          <w:iCs/>
        </w:rPr>
        <w:t>applications of alchemy and describes this as the philosophy behind his inventions.</w:t>
      </w:r>
      <w:r w:rsidR="00FA490D">
        <w:rPr>
          <w:rFonts w:ascii="Times New Roman" w:hAnsi="Times New Roman" w:cs="Times New Roman"/>
          <w:i/>
          <w:iCs/>
        </w:rPr>
        <w:t xml:space="preserve"> He describes methods of separating metals</w:t>
      </w:r>
      <w:r w:rsidR="00C13A2E">
        <w:rPr>
          <w:rFonts w:ascii="Times New Roman" w:hAnsi="Times New Roman" w:cs="Times New Roman"/>
          <w:i/>
          <w:iCs/>
        </w:rPr>
        <w:t xml:space="preserve">, refining metals, making glass for mirrors and making metallic glasses. </w:t>
      </w:r>
      <w:r w:rsidR="0092528E">
        <w:rPr>
          <w:rFonts w:ascii="Times New Roman" w:hAnsi="Times New Roman" w:cs="Times New Roman"/>
          <w:i/>
          <w:iCs/>
        </w:rPr>
        <w:t>The fourth and fifth books also give extensive instructions for making Glauber’s furnaces, including which clay to use</w:t>
      </w:r>
      <w:r w:rsidR="00DE42A1">
        <w:rPr>
          <w:rFonts w:ascii="Times New Roman" w:hAnsi="Times New Roman" w:cs="Times New Roman"/>
          <w:i/>
          <w:iCs/>
        </w:rPr>
        <w:t>, as well as</w:t>
      </w:r>
      <w:r w:rsidR="00355C94">
        <w:rPr>
          <w:rFonts w:ascii="Times New Roman" w:hAnsi="Times New Roman" w:cs="Times New Roman"/>
          <w:i/>
          <w:iCs/>
        </w:rPr>
        <w:t xml:space="preserve"> for the production and proper maintenance of </w:t>
      </w:r>
      <w:r w:rsidR="00EB151C">
        <w:rPr>
          <w:rFonts w:ascii="Times New Roman" w:hAnsi="Times New Roman" w:cs="Times New Roman"/>
          <w:i/>
          <w:iCs/>
        </w:rPr>
        <w:t xml:space="preserve">crucibles and </w:t>
      </w:r>
      <w:r w:rsidR="00355C94">
        <w:rPr>
          <w:rFonts w:ascii="Times New Roman" w:hAnsi="Times New Roman" w:cs="Times New Roman"/>
          <w:i/>
          <w:iCs/>
        </w:rPr>
        <w:t xml:space="preserve">the glass vessels used for distillation, with </w:t>
      </w:r>
      <w:r w:rsidR="006B00C2">
        <w:rPr>
          <w:rFonts w:ascii="Times New Roman" w:hAnsi="Times New Roman" w:cs="Times New Roman"/>
          <w:i/>
          <w:iCs/>
        </w:rPr>
        <w:t xml:space="preserve">several </w:t>
      </w:r>
      <w:r w:rsidR="00355C94">
        <w:rPr>
          <w:rFonts w:ascii="Times New Roman" w:hAnsi="Times New Roman" w:cs="Times New Roman"/>
          <w:i/>
          <w:iCs/>
        </w:rPr>
        <w:t>illustrations</w:t>
      </w:r>
      <w:r w:rsidR="00B10075">
        <w:rPr>
          <w:rFonts w:ascii="Times New Roman" w:hAnsi="Times New Roman" w:cs="Times New Roman"/>
          <w:i/>
          <w:iCs/>
        </w:rPr>
        <w:t xml:space="preserve">. The final part </w:t>
      </w:r>
      <w:r w:rsidR="00AF3B0F">
        <w:rPr>
          <w:rFonts w:ascii="Times New Roman" w:hAnsi="Times New Roman" w:cs="Times New Roman"/>
          <w:i/>
          <w:iCs/>
        </w:rPr>
        <w:lastRenderedPageBreak/>
        <w:t>consists of</w:t>
      </w:r>
      <w:r w:rsidR="00381E9D">
        <w:rPr>
          <w:rFonts w:ascii="Times New Roman" w:hAnsi="Times New Roman" w:cs="Times New Roman"/>
          <w:i/>
          <w:iCs/>
        </w:rPr>
        <w:t xml:space="preserve"> annotations on </w:t>
      </w:r>
      <w:r w:rsidR="00AF3B0F">
        <w:rPr>
          <w:rFonts w:ascii="Times New Roman" w:hAnsi="Times New Roman" w:cs="Times New Roman"/>
          <w:i/>
          <w:iCs/>
        </w:rPr>
        <w:t xml:space="preserve">the appendix to the fifth book, which </w:t>
      </w:r>
      <w:r w:rsidR="00CB1F7C">
        <w:rPr>
          <w:rFonts w:ascii="Times New Roman" w:hAnsi="Times New Roman" w:cs="Times New Roman"/>
          <w:i/>
          <w:iCs/>
        </w:rPr>
        <w:t>is a list of ‘</w:t>
      </w:r>
      <w:proofErr w:type="gramStart"/>
      <w:r w:rsidR="00CB1F7C">
        <w:rPr>
          <w:rFonts w:ascii="Times New Roman" w:hAnsi="Times New Roman" w:cs="Times New Roman"/>
          <w:i/>
          <w:iCs/>
        </w:rPr>
        <w:t>secrets’</w:t>
      </w:r>
      <w:proofErr w:type="gramEnd"/>
      <w:r w:rsidR="00CB1F7C">
        <w:rPr>
          <w:rFonts w:ascii="Times New Roman" w:hAnsi="Times New Roman" w:cs="Times New Roman"/>
          <w:i/>
          <w:iCs/>
        </w:rPr>
        <w:t xml:space="preserve"> o</w:t>
      </w:r>
      <w:r w:rsidR="00BC2E5E">
        <w:rPr>
          <w:rFonts w:ascii="Times New Roman" w:hAnsi="Times New Roman" w:cs="Times New Roman"/>
          <w:i/>
          <w:iCs/>
        </w:rPr>
        <w:t>r recipes for various concoctions and chemical processes, for example for making a sugar that resembles West Indian sugar; in each case, Glauber expands on a secret for the benefit of the ‘incredulous or ignorant’.</w:t>
      </w:r>
    </w:p>
    <w:p w14:paraId="5C3F5BCE" w14:textId="77777777" w:rsidR="00995CD4" w:rsidRDefault="00995CD4" w:rsidP="008E3BA9">
      <w:pPr>
        <w:spacing w:line="276" w:lineRule="auto"/>
        <w:rPr>
          <w:rFonts w:ascii="Times New Roman" w:hAnsi="Times New Roman" w:cs="Times New Roman"/>
          <w:i/>
          <w:iCs/>
        </w:rPr>
      </w:pPr>
    </w:p>
    <w:p w14:paraId="7C1904C3" w14:textId="3AFA0534" w:rsidR="0078643D" w:rsidRDefault="00292637" w:rsidP="008E3BA9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 in USTC. </w:t>
      </w:r>
      <w:r w:rsidR="00B03322">
        <w:rPr>
          <w:rFonts w:ascii="Times New Roman" w:hAnsi="Times New Roman" w:cs="Times New Roman"/>
        </w:rPr>
        <w:t>Not in Ferguson</w:t>
      </w:r>
      <w:r w:rsidR="003C0AD2">
        <w:rPr>
          <w:rFonts w:ascii="Times New Roman" w:hAnsi="Times New Roman" w:cs="Times New Roman"/>
        </w:rPr>
        <w:t xml:space="preserve">, Alden or </w:t>
      </w:r>
      <w:r w:rsidR="003C0AD2">
        <w:rPr>
          <w:rFonts w:ascii="Times New Roman" w:hAnsi="Times New Roman" w:cs="Times New Roman"/>
          <w:i/>
          <w:iCs/>
        </w:rPr>
        <w:t>Heirs of Hippocrates</w:t>
      </w:r>
      <w:r w:rsidR="003C0AD2">
        <w:rPr>
          <w:rFonts w:ascii="Times New Roman" w:hAnsi="Times New Roman" w:cs="Times New Roman"/>
        </w:rPr>
        <w:t>.</w:t>
      </w:r>
      <w:r w:rsidR="00B03322">
        <w:rPr>
          <w:rFonts w:ascii="Times New Roman" w:hAnsi="Times New Roman" w:cs="Times New Roman"/>
        </w:rPr>
        <w:t xml:space="preserve"> </w:t>
      </w:r>
      <w:r w:rsidR="00263FF1">
        <w:rPr>
          <w:rFonts w:ascii="Times New Roman" w:hAnsi="Times New Roman" w:cs="Times New Roman"/>
        </w:rPr>
        <w:t>Osler 2755 (two parts only, wanting plate)</w:t>
      </w:r>
      <w:r w:rsidR="00A26676">
        <w:rPr>
          <w:rFonts w:ascii="Times New Roman" w:hAnsi="Times New Roman" w:cs="Times New Roman"/>
        </w:rPr>
        <w:t xml:space="preserve">. </w:t>
      </w:r>
      <w:r w:rsidR="00950522">
        <w:rPr>
          <w:rFonts w:ascii="Times New Roman" w:hAnsi="Times New Roman" w:cs="Times New Roman"/>
        </w:rPr>
        <w:t xml:space="preserve">NLM 4786. </w:t>
      </w:r>
      <w:r w:rsidR="008D70F6">
        <w:rPr>
          <w:rFonts w:ascii="Times New Roman" w:hAnsi="Times New Roman" w:cs="Times New Roman"/>
        </w:rPr>
        <w:t>Wellcome</w:t>
      </w:r>
      <w:r w:rsidR="00F144CB">
        <w:rPr>
          <w:rFonts w:ascii="Times New Roman" w:hAnsi="Times New Roman" w:cs="Times New Roman"/>
        </w:rPr>
        <w:t xml:space="preserve"> III, p. 125. </w:t>
      </w:r>
      <w:r w:rsidR="00D95806">
        <w:rPr>
          <w:rFonts w:ascii="Times New Roman" w:hAnsi="Times New Roman" w:cs="Times New Roman"/>
        </w:rPr>
        <w:t>Brunet II.1624.</w:t>
      </w:r>
      <w:r w:rsidR="00082F2B">
        <w:rPr>
          <w:rFonts w:ascii="Times New Roman" w:hAnsi="Times New Roman" w:cs="Times New Roman"/>
          <w:i/>
          <w:iCs/>
        </w:rPr>
        <w:t xml:space="preserve"> </w:t>
      </w:r>
      <w:r w:rsidR="0064266B">
        <w:rPr>
          <w:rFonts w:ascii="Times New Roman" w:hAnsi="Times New Roman" w:cs="Times New Roman"/>
        </w:rPr>
        <w:t>Not in BM STC C17 Fr.</w:t>
      </w:r>
      <w:r w:rsidR="00D95806">
        <w:rPr>
          <w:rFonts w:ascii="Times New Roman" w:hAnsi="Times New Roman" w:cs="Times New Roman"/>
        </w:rPr>
        <w:t xml:space="preserve"> </w:t>
      </w:r>
    </w:p>
    <w:p w14:paraId="6A3A6619" w14:textId="70174809" w:rsidR="009405CE" w:rsidRDefault="009405CE" w:rsidP="008E3BA9">
      <w:pPr>
        <w:spacing w:line="276" w:lineRule="auto"/>
        <w:rPr>
          <w:rFonts w:ascii="Times New Roman" w:hAnsi="Times New Roman" w:cs="Times New Roman"/>
        </w:rPr>
      </w:pPr>
    </w:p>
    <w:p w14:paraId="1121DEA2" w14:textId="3DA3FBAF" w:rsidR="005037AD" w:rsidRPr="009405CE" w:rsidRDefault="005037AD" w:rsidP="005037AD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L4457</w:t>
      </w:r>
    </w:p>
    <w:sectPr w:rsidR="005037AD" w:rsidRPr="009405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5ED"/>
    <w:rsid w:val="00016691"/>
    <w:rsid w:val="000267FE"/>
    <w:rsid w:val="00065D25"/>
    <w:rsid w:val="000800EB"/>
    <w:rsid w:val="00082F2B"/>
    <w:rsid w:val="000A6D07"/>
    <w:rsid w:val="000B2C44"/>
    <w:rsid w:val="000B6816"/>
    <w:rsid w:val="000C1DB6"/>
    <w:rsid w:val="000C3FA9"/>
    <w:rsid w:val="000E212E"/>
    <w:rsid w:val="000F2215"/>
    <w:rsid w:val="00102F89"/>
    <w:rsid w:val="001120B4"/>
    <w:rsid w:val="00115E71"/>
    <w:rsid w:val="00126A22"/>
    <w:rsid w:val="0013613D"/>
    <w:rsid w:val="00157E2E"/>
    <w:rsid w:val="0016252A"/>
    <w:rsid w:val="001C019A"/>
    <w:rsid w:val="001F289D"/>
    <w:rsid w:val="00204559"/>
    <w:rsid w:val="00215C54"/>
    <w:rsid w:val="00231F5D"/>
    <w:rsid w:val="002455E3"/>
    <w:rsid w:val="002550AC"/>
    <w:rsid w:val="00255472"/>
    <w:rsid w:val="002564D1"/>
    <w:rsid w:val="00263FF1"/>
    <w:rsid w:val="002750E7"/>
    <w:rsid w:val="00292637"/>
    <w:rsid w:val="002B0CE1"/>
    <w:rsid w:val="002B4150"/>
    <w:rsid w:val="002B44FA"/>
    <w:rsid w:val="002B7554"/>
    <w:rsid w:val="002C4DD2"/>
    <w:rsid w:val="002D0AA7"/>
    <w:rsid w:val="002F3FE1"/>
    <w:rsid w:val="003157DD"/>
    <w:rsid w:val="0031694B"/>
    <w:rsid w:val="003276AB"/>
    <w:rsid w:val="00331D2C"/>
    <w:rsid w:val="00355C94"/>
    <w:rsid w:val="003638C0"/>
    <w:rsid w:val="00380A5D"/>
    <w:rsid w:val="00381E9D"/>
    <w:rsid w:val="003821A4"/>
    <w:rsid w:val="00391CA8"/>
    <w:rsid w:val="003A10F6"/>
    <w:rsid w:val="003C0AD2"/>
    <w:rsid w:val="003F03FE"/>
    <w:rsid w:val="004024EE"/>
    <w:rsid w:val="00407541"/>
    <w:rsid w:val="00417B7F"/>
    <w:rsid w:val="0043660C"/>
    <w:rsid w:val="00441332"/>
    <w:rsid w:val="004415C5"/>
    <w:rsid w:val="00451239"/>
    <w:rsid w:val="00451AC7"/>
    <w:rsid w:val="00454319"/>
    <w:rsid w:val="00474124"/>
    <w:rsid w:val="004773DC"/>
    <w:rsid w:val="00480142"/>
    <w:rsid w:val="004C6C8B"/>
    <w:rsid w:val="004D20B9"/>
    <w:rsid w:val="004D5C84"/>
    <w:rsid w:val="004F7ACD"/>
    <w:rsid w:val="005037AD"/>
    <w:rsid w:val="00514ACF"/>
    <w:rsid w:val="00554410"/>
    <w:rsid w:val="00564C43"/>
    <w:rsid w:val="005750CE"/>
    <w:rsid w:val="005C6E2F"/>
    <w:rsid w:val="005E5096"/>
    <w:rsid w:val="00623187"/>
    <w:rsid w:val="0064266B"/>
    <w:rsid w:val="00667C74"/>
    <w:rsid w:val="00675320"/>
    <w:rsid w:val="00685D8D"/>
    <w:rsid w:val="006A2B04"/>
    <w:rsid w:val="006B00C2"/>
    <w:rsid w:val="006B7971"/>
    <w:rsid w:val="006C12B8"/>
    <w:rsid w:val="006C70B9"/>
    <w:rsid w:val="006C7C10"/>
    <w:rsid w:val="006D2FF2"/>
    <w:rsid w:val="00701B57"/>
    <w:rsid w:val="00702449"/>
    <w:rsid w:val="007074DA"/>
    <w:rsid w:val="00710BDC"/>
    <w:rsid w:val="00755A42"/>
    <w:rsid w:val="00756423"/>
    <w:rsid w:val="007779D8"/>
    <w:rsid w:val="0078643D"/>
    <w:rsid w:val="007965BE"/>
    <w:rsid w:val="007B48B0"/>
    <w:rsid w:val="00804CB2"/>
    <w:rsid w:val="00855D4E"/>
    <w:rsid w:val="00861C00"/>
    <w:rsid w:val="008B0654"/>
    <w:rsid w:val="008B5B79"/>
    <w:rsid w:val="008B5BE6"/>
    <w:rsid w:val="008C0A9B"/>
    <w:rsid w:val="008D0550"/>
    <w:rsid w:val="008D70F6"/>
    <w:rsid w:val="008E11F0"/>
    <w:rsid w:val="008E3BA9"/>
    <w:rsid w:val="00917056"/>
    <w:rsid w:val="0092528E"/>
    <w:rsid w:val="009405CE"/>
    <w:rsid w:val="00950522"/>
    <w:rsid w:val="00950783"/>
    <w:rsid w:val="009625ED"/>
    <w:rsid w:val="0096733A"/>
    <w:rsid w:val="0097057C"/>
    <w:rsid w:val="00995CD4"/>
    <w:rsid w:val="009A5723"/>
    <w:rsid w:val="009D0241"/>
    <w:rsid w:val="00A262DC"/>
    <w:rsid w:val="00A26676"/>
    <w:rsid w:val="00A772EE"/>
    <w:rsid w:val="00A85F9B"/>
    <w:rsid w:val="00A86BFF"/>
    <w:rsid w:val="00A93C27"/>
    <w:rsid w:val="00AB3060"/>
    <w:rsid w:val="00AC1557"/>
    <w:rsid w:val="00AC1EDD"/>
    <w:rsid w:val="00AD44D6"/>
    <w:rsid w:val="00AE651A"/>
    <w:rsid w:val="00AF150F"/>
    <w:rsid w:val="00AF3B0F"/>
    <w:rsid w:val="00B03322"/>
    <w:rsid w:val="00B10075"/>
    <w:rsid w:val="00B34721"/>
    <w:rsid w:val="00B905DB"/>
    <w:rsid w:val="00BA56FE"/>
    <w:rsid w:val="00BB1C0A"/>
    <w:rsid w:val="00BB3DFB"/>
    <w:rsid w:val="00BC2E5E"/>
    <w:rsid w:val="00BC76C3"/>
    <w:rsid w:val="00BE3206"/>
    <w:rsid w:val="00C04E1E"/>
    <w:rsid w:val="00C13A2E"/>
    <w:rsid w:val="00C21456"/>
    <w:rsid w:val="00C30162"/>
    <w:rsid w:val="00C33D69"/>
    <w:rsid w:val="00C40743"/>
    <w:rsid w:val="00C60E25"/>
    <w:rsid w:val="00C83A56"/>
    <w:rsid w:val="00C9190B"/>
    <w:rsid w:val="00CB1F7C"/>
    <w:rsid w:val="00CE12C7"/>
    <w:rsid w:val="00CE4959"/>
    <w:rsid w:val="00D03D22"/>
    <w:rsid w:val="00D13DF4"/>
    <w:rsid w:val="00D15CF9"/>
    <w:rsid w:val="00D35E00"/>
    <w:rsid w:val="00D47A17"/>
    <w:rsid w:val="00D5609F"/>
    <w:rsid w:val="00D61352"/>
    <w:rsid w:val="00D6495E"/>
    <w:rsid w:val="00D740F3"/>
    <w:rsid w:val="00D95806"/>
    <w:rsid w:val="00D97479"/>
    <w:rsid w:val="00DD17E9"/>
    <w:rsid w:val="00DE42A1"/>
    <w:rsid w:val="00E14739"/>
    <w:rsid w:val="00E406C5"/>
    <w:rsid w:val="00E47B29"/>
    <w:rsid w:val="00E62D0B"/>
    <w:rsid w:val="00E744C4"/>
    <w:rsid w:val="00EA6552"/>
    <w:rsid w:val="00EB151C"/>
    <w:rsid w:val="00EE3AE5"/>
    <w:rsid w:val="00EF3AAF"/>
    <w:rsid w:val="00F144CB"/>
    <w:rsid w:val="00F40678"/>
    <w:rsid w:val="00F500D4"/>
    <w:rsid w:val="00F508A2"/>
    <w:rsid w:val="00F54A25"/>
    <w:rsid w:val="00F71E7A"/>
    <w:rsid w:val="00F72F16"/>
    <w:rsid w:val="00F766EF"/>
    <w:rsid w:val="00F9188A"/>
    <w:rsid w:val="00FA490D"/>
    <w:rsid w:val="00FA4AED"/>
    <w:rsid w:val="00FD0348"/>
    <w:rsid w:val="00FD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59A34"/>
  <w15:chartTrackingRefBased/>
  <w15:docId w15:val="{EE73002E-3BA0-45EB-829B-3F890D20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25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2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25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25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25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25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25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25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25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5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25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5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5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25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25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25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25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25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25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2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25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2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2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25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25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25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25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25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25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Laar</dc:creator>
  <cp:keywords/>
  <dc:description/>
  <cp:lastModifiedBy>Alexander Laar</cp:lastModifiedBy>
  <cp:revision>281</cp:revision>
  <dcterms:created xsi:type="dcterms:W3CDTF">2026-03-18T14:51:00Z</dcterms:created>
  <dcterms:modified xsi:type="dcterms:W3CDTF">2026-04-09T09:17:00Z</dcterms:modified>
</cp:coreProperties>
</file>